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Cape</w:t>
      </w:r>
      <w:r>
        <w:t xml:space="preserve"> </w:t>
      </w:r>
      <w:r>
        <w:t xml:space="preserve">Town</w:t>
      </w:r>
    </w:p>
    <w:bookmarkStart w:id="20" w:name="Xb9663fb78d6fe116e4fe5b3f393b4e3e664c138"/>
    <w:p>
      <w:pPr>
        <w:pStyle w:val="Heading1"/>
      </w:pPr>
      <w:r>
        <w:t xml:space="preserve">Personal Statement for Special Education Teacher Position</w:t>
      </w:r>
    </w:p>
    <w:p>
      <w:pPr>
        <w:pStyle w:val="FirstParagraph"/>
      </w:pPr>
      <w:r>
        <w:t xml:space="preserve">As an educator deeply committed to fostering inclusive learning environments, I am excited to submit this Personal Statement in pursuit of a Special Education Teacher position within the vibrant educational landscape of South Africa Cape Town. Having dedicated over seven years to supporting learners with diverse needs across township and urban settings in the Western Cape, I have developed a profound understanding of the unique challenges and transformative potential inherent in special education within our nation's context. My journey has been shaped by South Africa’s commitment to inclusive education as enshrined in the National Policy on Special Education (2015) and our Constitutional right to quality education for all—principles I embody daily in my practice.</w:t>
      </w:r>
    </w:p>
    <w:p>
      <w:pPr>
        <w:pStyle w:val="BodyText"/>
      </w:pPr>
      <w:r>
        <w:t xml:space="preserve">My academic foundation includes a Bachelor of Education (Honours) in Special Needs Education from the University of Cape Town, where I specialized in Autism Spectrum Disorder and Learning Disabilities. This was complemented by a practical internship at Khayelitsha Primary School, where I co-designed differentiated lesson plans for learners with cerebral palsy, dyslexia, and intellectual disabilities. Witnessing the resilience of children in Cape Town’s under-resourced communities ignited my passion for ensuring every learner accesses education with dignity. I recall a pivotal moment working with Thandi (a 10-year-old girl with severe hearing impairment), where we transitioned from traditional classroom methods to sign language integration and visual aids—resulting in her confident participation within three months. This experience crystallized my belief that effective special education requires cultural humility, creative adaptation, and unwavering advocacy.</w:t>
      </w:r>
    </w:p>
    <w:p>
      <w:pPr>
        <w:pStyle w:val="BodyText"/>
      </w:pPr>
      <w:r>
        <w:t xml:space="preserve">In South Africa Cape Town, I have consistently navigated the complex interplay of socioeconomic factors affecting educational access. At St. Mary’s School in Mitchell’s Plain—a quintessential Cape Town community—I implemented a trauma-informed approach for learners affected by poverty and violence, collaborating with social workers to create "safe spaces" during lessons. I utilized South Africa’s Curriculum Assessment Policy Statements (CAPS) as a flexible framework rather than a rigid guideline, adapting literacy instruction using indigenous storytelling techniques that resonated with Xhosa and Afrikaans-speaking students. My methodology prioritizes the "whole child," integrating life skills training (such as self-care routines for learners with physical disabilities) and partnering with parents through home visits—a practice vital in Cape Town’s close-knit communities where trust is foundational.</w:t>
      </w:r>
    </w:p>
    <w:p>
      <w:pPr>
        <w:pStyle w:val="BodyText"/>
      </w:pPr>
      <w:r>
        <w:t xml:space="preserve">What distinguishes my approach to Special Education Teacher work in South Africa Cape Town is my commitment to decolonizing pedagogy. I avoid Western-centric models, instead drawing on local wisdom like the Ubuntu philosophy ("I am because we are") to build collaborative classrooms. For example, when teaching number concepts to learners with intellectual disabilities at a Cape Flats school, I used traditional beadwork patterns from the Khoisan heritage—transforming abstract math into culturally relevant learning. This strategy not only improved engagement but also fostered pride in identity. I further strengthened community partnerships by training parent volunteers in basic sign language for Deaf learners, addressing the severe shortage of communication support services in our region.</w:t>
      </w:r>
    </w:p>
    <w:p>
      <w:pPr>
        <w:pStyle w:val="BodyText"/>
      </w:pPr>
      <w:r>
        <w:t xml:space="preserve">I am acutely aware of South Africa’s systemic challenges: a national special education teacher deficit (only 1.8 per 10,000 learners), overcrowded classrooms, and fragmented support services. Yet, Cape Town offers unique opportunities for innovation. During my tenure at the Cape Town Education Department’s pilot program for inclusive schools (2021–2023), I co-led a digital literacy initiative providing low-cost tablet devices with accessibility apps to 15 schools in high-need areas. This project bridged resource gaps while aligning with the government’s National Development Plan goal of "education for all." My ability to secure grant funding (including from the Western Cape Department of Education) enabled sustainable implementation—proving that resourcefulness is as critical as expertise in our context.</w:t>
      </w:r>
    </w:p>
    <w:p>
      <w:pPr>
        <w:pStyle w:val="BodyText"/>
      </w:pPr>
      <w:r>
        <w:t xml:space="preserve">My professional growth continues through ongoing engagement with South Africa’s special education community. I regularly attend workshops hosted by the National Association for Special Education (NASESA) and contribute to policy discussions at the Cape Town Inclusive Education Summit. This year, I co-authored a case study on "Addressing ADHD in Multi-Grade Classrooms" published in the *South African Journal of Education*, emphasizing strategies scalable across Cape Town’s diverse school environments. I also mentor newly qualified teachers through UCT’s Teacher Residency Program, sharing insights on navigating South Africa’s regulatory frameworks—from Section 29 of the Constitution to the Revised Inclusive Education Policy.</w:t>
      </w:r>
    </w:p>
    <w:p>
      <w:pPr>
        <w:pStyle w:val="BodyText"/>
      </w:pPr>
      <w:r>
        <w:t xml:space="preserve">What drives me most profoundly is seeing learners in South Africa Cape Town transform from silence to self-expression. When Sipho (a non-verbal autistic learner) used his first AAC device to say "I want water" during a lesson I co-designed with occupational therapists, it was not just a moment of achievement—it was proof that inclusive education dismantles barriers. As a Special Education Teacher, I don’t merely accommodate disabilities; I cultivate environments where every child’s potential is recognized as inherent and unbounded. This philosophy aligns seamlessly with Cape Town’s vision to become South Africa’s most inclusive city, as articulated in the City of Cape Town’s 2040 Integrated Development Plan.</w:t>
      </w:r>
    </w:p>
    <w:p>
      <w:pPr>
        <w:pStyle w:val="BodyText"/>
      </w:pPr>
      <w:r>
        <w:t xml:space="preserve">Looking ahead, I aim to specialize in early intervention for neurodiverse learners in Cape Town’s township schools—a critical gap where early support can alter lifelong trajectories. I am eager to contribute my expertise in child-centered assessment tools (like the South African Early Learning Assessment) and my fluency in English, Xhosa, and Afrikaans to your institution’s mission. In a country where 20% of children have disabilities yet only 13% receive specialized support (Stats SA, 2022), I believe our work as Special Education Teachers is not just a profession—it is an act of social justice rooted in the spirit of Ubuntu.</w:t>
      </w:r>
    </w:p>
    <w:p>
      <w:pPr>
        <w:pStyle w:val="BodyText"/>
      </w:pPr>
      <w:r>
        <w:t xml:space="preserve">To serve as a Personal Statement for my application, I affirm that my career embodies South Africa’s promise of education without discrimination. Cape Town’s diversity—its history, cultures, and landscapes—has taught me that inclusion is not a destination but a continuous journey of listening, adapting, and empowering. I am ready to bring this commitment to your school community with the passion of someone who has witnessed first-hand how education can heal and elevate entire communities.</w:t>
      </w:r>
    </w:p>
    <w:p>
      <w:pPr>
        <w:pStyle w:val="BodyText"/>
      </w:pPr>
      <w:r>
        <w:t xml:space="preserve">— [Your Name], Special Education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Cape Town</dc:title>
  <dc:creator/>
  <dc:language>en</dc:language>
  <cp:keywords/>
  <dcterms:created xsi:type="dcterms:W3CDTF">2026-09-27T16:12:29Z</dcterms:created>
  <dcterms:modified xsi:type="dcterms:W3CDTF">2026-09-27T16:12:29Z</dcterms:modified>
</cp:coreProperties>
</file>

<file path=docProps/custom.xml><?xml version="1.0" encoding="utf-8"?>
<Properties xmlns="http://schemas.openxmlformats.org/officeDocument/2006/custom-properties" xmlns:vt="http://schemas.openxmlformats.org/officeDocument/2006/docPropsVTypes"/>
</file>