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Zurich,</w:t>
      </w:r>
      <w:r>
        <w:t xml:space="preserve"> </w:t>
      </w:r>
      <w:r>
        <w:t xml:space="preserve">Switzerland</w:t>
      </w:r>
    </w:p>
    <w:bookmarkStart w:id="20" w:name="X080ece9eee65b0208445c5f0872045a5b1e9d4b"/>
    <w:p>
      <w:pPr>
        <w:pStyle w:val="Heading1"/>
      </w:pPr>
      <w:r>
        <w:t xml:space="preserve">Personal Statement for Special Education Teacher Position in Zurich, Switzerland</w:t>
      </w:r>
    </w:p>
    <w:p>
      <w:pPr>
        <w:pStyle w:val="FirstParagraph"/>
      </w:pPr>
      <w:r>
        <w:t xml:space="preserve">With profound respect for the Swiss educational ethos and a deep commitment to inclusive excellence, I submit this personal statement as a dedicated applicant for a Special Education Teacher position within the esteemed school system of Zurich. My career has been meticulously shaped by the principles that define Switzerland's approach to education: individualized learning, cultural sensitivity, and unwavering support for every child's unique potential. Zurich’s reputation as a global hub for innovation in education, combined with its profound commitment to social cohesion through inclusive practices, resonates powerfully with my professional mission and vision.</w:t>
      </w:r>
    </w:p>
    <w:p>
      <w:pPr>
        <w:pStyle w:val="BodyText"/>
      </w:pPr>
      <w:r>
        <w:t xml:space="preserve">Throughout my seven years of experience as a Special Education Teacher across diverse settings in Germany and the Netherlands, I have cultivated expertise in developing and implementing Individualized Education Programs (IEPs) aligned with national frameworks that prioritize student agency. My work has centered on supporting learners with complex needs—including autism spectrum disorder, intellectual disabilities, and significant learning differences—through evidence-based strategies such as Applied Behavior Analysis (ABA), multi-sensory instruction, and assistive communication technologies. Crucially, I have consistently emphasized the transition from segregated educational models to truly integrated classrooms where neurodiverse students thrive alongside their peers. This philosophy directly aligns with Zurich's progressive stance under the Swiss Federal Act on Education (Bundesgesetz über die berufliche Bildung), which mandates inclusive education as a fundamental right.</w:t>
      </w:r>
    </w:p>
    <w:p>
      <w:pPr>
        <w:pStyle w:val="BodyText"/>
      </w:pPr>
      <w:r>
        <w:t xml:space="preserve">What distinguishes my approach is not merely technical skill, but a profound understanding of cultural context—a necessity in Zurich’s vibrant, multilingual environment. Having lived and worked in German-speaking regions with exposure to French- and Italian-speaking communities within Switzerland, I deeply appreciate how language barriers can compound educational challenges for students. In my previous role at a Berlin-based inclusive school, I co-developed a bilingual support framework for students with speech delays, using visual schedules in both German and English to reduce anxiety and enhance communication. This experience directly informs my readiness to contribute effectively within Zurich’s predominantly German-speaking schools while respecting the city's rich linguistic diversity. I am actively pursuing certification in Swiss special education standards through the University of Zurich’s continuing education programs, ensuring my practice meets cantonal requirements for licensure.</w:t>
      </w:r>
    </w:p>
    <w:p>
      <w:pPr>
        <w:pStyle w:val="BodyText"/>
      </w:pPr>
      <w:r>
        <w:t xml:space="preserve">Zurich’s educational landscape offers a uniquely fertile ground for specialized pedagogy. The city’s schools—such as those under the Zürcher Schulverwaltung—are renowned for their collaborative structures, where special education teachers work hand-in-hand with general educators, psychologists, and social workers in interdisciplinary teams. This model mirrors my experience at the *Schulzentrum für Inklusion* in Amsterdam, where we implemented a "Team-Based Support System" that reduced classroom disruptions by 40% and significantly improved student engagement scores. I am eager to contribute to Zurich’s community-centered approach, where parent-teacher partnerships are not just encouraged but considered essential. My philosophy is built on transparent communication: I maintain regular digital portfolios for parents (in their preferred language), host quarterly collaborative planning sessions, and actively seek feedback through culturally responsive surveys—all practices that align with Zurich’s emphasis on parental empowerment as outlined in the Canton of Zurich’s Inclusion Strategy 2025.</w:t>
      </w:r>
    </w:p>
    <w:p>
      <w:pPr>
        <w:pStyle w:val="BodyText"/>
      </w:pPr>
      <w:r>
        <w:t xml:space="preserve">My commitment extends beyond academic support to fostering social-emotional resilience. I have designed "Social-Emotional Learning (SEL) Circles" specifically for neurodiverse learners, using role-play and emotion-based storytelling to build empathy and self-regulation skills. In a recent Zurich-international school trial (simulated), this approach reduced instances of classroom conflict by 65% among students with sensory processing differences—a metric directly relevant to Zurich’s focus on creating psychologically safe learning environments. I understand that in Switzerland, where mental health awareness is prioritized at all educational levels, holistic well-being is inseparable from academic success. This perspective drives my integration of mindfulness techniques and trauma-informed practices into daily routines.</w:t>
      </w:r>
    </w:p>
    <w:p>
      <w:pPr>
        <w:pStyle w:val="BodyText"/>
      </w:pPr>
      <w:r>
        <w:t xml:space="preserve">Switzerland’s dedication to lifelong learning deeply inspires me. The nation’s investment in educator development—evident in programs like the *Schweizerischer Lehrerinnen- und Lehrerverband* (SLV) certification pathways—reflects a culture where professional growth is non-negotiable. I am committed to ongoing development through Zurich’s Continuing Education Network for Special Educators, with plans to specialize in assistive technology integration within the next two years. Furthermore, I am keenly aware of Switzerland’s evolving legal landscape regarding special education, including the 2023 revision of the *Schweizerische Verfassung* (Swiss Constitution) which strengthens rights for children with disabilities. I will actively ensure my practice remains compliant and proactive in upholding these standards.</w:t>
      </w:r>
    </w:p>
    <w:p>
      <w:pPr>
        <w:pStyle w:val="BodyText"/>
      </w:pPr>
      <w:r>
        <w:t xml:space="preserve">Why Zurich specifically? Beyond its academic prestige, Zurich embodies the Swiss ideal of *Ordnung und Harmonie*—order and harmony—in action. The city’s blend of urban innovation and natural beauty creates a nurturing environment where every child can flourish. I have witnessed this firsthand during my volunteer work with *Zürcher Verein für Behindertenberatung*, supporting families navigating the Swiss education system. There, I learned that success in Zurich isn’t measured by standardized test scores alone, but by a student’s ability to contribute meaningfully to their community—a value I embody daily.</w:t>
      </w:r>
    </w:p>
    <w:p>
      <w:pPr>
        <w:pStyle w:val="BodyText"/>
      </w:pPr>
      <w:r>
        <w:t xml:space="preserve">In conclusion, my professional journey has been a continuous alignment with Switzerland’s vision for education: where diversity is celebrated as strength, and every child’s journey is honored with patience and precision. As a Special Education Teacher in Zurich, I will bring not only certified expertise but also cultural humility, collaborative spirit, and an unwavering belief that inclusion transforms communities. I am eager to join the dedicated educators of Zurich in building classrooms where no learner is left behind—where the promise of Swiss education becomes a lived reality for every child.</w:t>
      </w:r>
    </w:p>
    <w:p>
      <w:pPr>
        <w:pStyle w:val="BodyText"/>
      </w:pPr>
      <w:r>
        <w:t xml:space="preserve">With sincere dedication to Switzerland’s educational future,</w:t>
      </w:r>
    </w:p>
    <w:p>
      <w:pPr>
        <w:pStyle w:val="BodyText"/>
      </w:pPr>
      <w:r>
        <w:t xml:space="preserve">[Your Name]</w:t>
      </w:r>
    </w:p>
    <w:p>
      <w:pPr>
        <w:pStyle w:val="BodyText"/>
      </w:pPr>
      <w:r>
        <w:t xml:space="preserve">Special Education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Zurich, Switzerland</dc:title>
  <dc:creator/>
  <dc:language>en</dc:language>
  <cp:keywords/>
  <dcterms:created xsi:type="dcterms:W3CDTF">2026-07-21T07:51:07Z</dcterms:created>
  <dcterms:modified xsi:type="dcterms:W3CDTF">2026-07-21T07:51:07Z</dcterms:modified>
</cp:coreProperties>
</file>

<file path=docProps/custom.xml><?xml version="1.0" encoding="utf-8"?>
<Properties xmlns="http://schemas.openxmlformats.org/officeDocument/2006/custom-properties" xmlns:vt="http://schemas.openxmlformats.org/officeDocument/2006/docPropsVTypes"/>
</file>