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f5e02a6e67401638943025b9dcda4ab963d220e"/>
    <w:p>
      <w:pPr>
        <w:pStyle w:val="Heading1"/>
      </w:pPr>
      <w:r>
        <w:t xml:space="preserve">Personal Statement: Dedicated Special Education Teacher Seeking to Serve Ankara's Diverse Student Population</w:t>
      </w:r>
    </w:p>
    <w:p>
      <w:pPr>
        <w:pStyle w:val="FirstParagraph"/>
      </w:pPr>
      <w:r>
        <w:t xml:space="preserve">As I prepare to submit my application for a Special Education Teacher position within the educational landscape of Turkey Ankara, I am compelled to articulate the profound dedication that has shaped my professional journey. This Personal Statement is not merely a formality; it is a testament to my unwavering commitment to fostering inclusive, empowering, and transformative learning experiences for every student who walks through the classroom door—especially those navigating unique educational needs within the vibrant context of Ankara's schools.</w:t>
      </w:r>
    </w:p>
    <w:p>
      <w:pPr>
        <w:pStyle w:val="BodyText"/>
      </w:pPr>
      <w:r>
        <w:t xml:space="preserve">My academic foundation in Special Education was rigorously built at Hacettepe University in Ankara, Turkey's premier institution for education research and practice. My Master of Science degree focused specifically on "Inclusive Pedagogy and Support Systems within Multicultural Educational Contexts," a program deeply attuned to the challenges and opportunities present across Turkey's diverse regions. This wasn't just theoretical study; it involved immersive fieldwork in Ankara-based inclusive classrooms, observing firsthand how educators navigate varying resource levels, family expectations influenced by cultural norms, and the specific requirements of children with autism spectrum disorder (ASD), intellectual disabilities, learning differences like dyslexia, and physical challenges within the framework of Turkey's evolving educational policies. I became acutely aware that effective Special Education in Turkey Ankara transcends standardized methodologies—it demands cultural humility, adaptability to local dynamics, and a deep respect for the values embedded within Turkish families and communities.</w:t>
      </w:r>
    </w:p>
    <w:p>
      <w:pPr>
        <w:pStyle w:val="BodyText"/>
      </w:pPr>
      <w:r>
        <w:t xml:space="preserve">My practical experience further solidifies my readiness to contribute meaningfully as a Special Education Teacher in Ankara. For the past four years, I have worked within the Ministry of National Education system across three distinct schools in Ankara's metropolitan area: two public primary schools serving neighborhoods with significant socioeconomic diversity (including areas near Çankaya and Yenimahalle), and one specialized school for children with multiple disabilities. In these settings, I have developed and implemented Individualized Education Programs (IEPs) aligned with the Turkish Ministry's guidelines, utilizing resources like the "Special Education Needs Support Services" framework. A pivotal project involved collaborating with classroom teachers to transition a student with moderate intellectual disability from a segregated setting into a mainstream third-grade classroom through careful scaffolding, peer support systems, and family engagement workshops conducted in Turkish. This success wasn't just academic; it was measured in the child's increased confidence, social interaction during lunch breaks, and the visible shift in classroom dynamics towards greater acceptance—a microcosm of the inclusive community we strive to build across Ankara.</w:t>
      </w:r>
    </w:p>
    <w:p>
      <w:pPr>
        <w:pStyle w:val="BodyText"/>
      </w:pPr>
      <w:r>
        <w:t xml:space="preserve">Understanding Turkey Ankara's unique educational ecosystem is paramount to my approach. I recognize that while national policies like Law No. 5190 on the National Education System and recent initiatives under the Ministry of National Education (MEB) emphasize inclusion, implementation varies significantly between urban centers like Ankara and rural districts. I am deeply familiar with the cultural nuances of Ankara families—many of whom place immense value on education as a pathway to opportunity but may initially harbor concerns about specialized support due to stigma or lack of awareness. My practice prioritizes building trust through transparent communication, culturally responsive parent-teacher partnerships, and utilizing accessible language (including basic Turkish for non-native speakers where needed) during meetings. I actively incorporate elements of Turkish culture and context into lessons whenever possible—using local stories, familiar routines, and community-based examples—to make learning relevant and engaging for all students. Furthermore, I am committed to staying abreast of the latest developments in Turkey's special education sector through continuous professional development courses offered by MEB and organizations like the Turkish Special Education Association (TSEB), ensuring my methods remain evidence-based and locally applicable.</w:t>
      </w:r>
    </w:p>
    <w:p>
      <w:pPr>
        <w:pStyle w:val="BodyText"/>
      </w:pPr>
      <w:r>
        <w:t xml:space="preserve">The role of a Special Education Teacher in Ankara is not merely about managing classroom challenges; it is about being a catalyst for equity, dignity, and potential. I am driven by the belief that every child, regardless of their learning profile or background within Turkey's rich tapestry, possesses unique strengths and deserves an education designed to unlock them. My experience has taught me that success hinges on collaborative partnerships—between special education teachers and general educators, between school staff and families (understanding their specific cultural contexts), and between the school system and community resources available in Ankara. I am adept at navigating the complexities of Turkey's educational infrastructure, utilizing available support structures while creatively problem-solving when resources are limited—a common reality requiring resilience that I have honed through years of practice.</w:t>
      </w:r>
    </w:p>
    <w:p>
      <w:pPr>
        <w:pStyle w:val="BodyText"/>
      </w:pPr>
      <w:r>
        <w:t xml:space="preserve">Looking ahead, my professional aspiration is to contribute significantly to the advancement of inclusive education within Ankara schools. I aim to not only support individual students but also mentor new teachers entering the Special Education field, sharing strategies tailored for our local context. I am eager to collaborate on developing more robust transition plans for students moving from special education programs into mainstream settings, a critical need identified in recent MEB reports concerning Ankara's schools. My ultimate goal is to help create learning environments where every child feels seen, supported, and empowered to thrive—environments that embody the spirit of inclusivity championed by Turkey's educational reforms.</w:t>
      </w:r>
    </w:p>
    <w:p>
      <w:pPr>
        <w:pStyle w:val="BodyText"/>
      </w:pPr>
      <w:r>
        <w:t xml:space="preserve">My journey as an educator has been one of continuous learning, deeply rooted in the specific needs and potential of Ankara's children. This Personal Statement encapsulates my qualifications as a Special Education Teacher: my academic grounding in Turkish educational frameworks, my proven experience navigating Ankara’s diverse classrooms, and my profound commitment to building inclusive communities where every student is valued. I am not just seeking a position; I am eager to join the dedicated educators in Turkey Ankara who are transforming the future of special education—one child, one classroom, one community at a time.</w:t>
      </w:r>
    </w:p>
    <w:p>
      <w:pPr>
        <w:pStyle w:val="BodyText"/>
      </w:pPr>
      <w:r>
        <w:t xml:space="preserve">Thank you for considering my application. I am profoundly ready to bring my passion, expertise, and cultural awareness to serve Ankara’s students and schools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Application for Ankara, Turkey</dc:title>
  <dc:creator/>
  <dc:language>en</dc:language>
  <cp:keywords/>
  <dcterms:created xsi:type="dcterms:W3CDTF">2026-07-21T04:31:43Z</dcterms:created>
  <dcterms:modified xsi:type="dcterms:W3CDTF">2026-07-21T04:31:43Z</dcterms:modified>
</cp:coreProperties>
</file>

<file path=docProps/custom.xml><?xml version="1.0" encoding="utf-8"?>
<Properties xmlns="http://schemas.openxmlformats.org/officeDocument/2006/custom-properties" xmlns:vt="http://schemas.openxmlformats.org/officeDocument/2006/docPropsVTypes"/>
</file>