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cbb3b1986c4e31d7cd15e88be275372591fdfe"/>
    <w:p>
      <w:pPr>
        <w:pStyle w:val="Heading1"/>
      </w:pPr>
      <w:r>
        <w:t xml:space="preserve">Personal Statement: A Commitment to Inclusive Excellence in Special Education within the United Arab Emirates Dubai Community</w:t>
      </w:r>
    </w:p>
    <w:p>
      <w:pPr>
        <w:pStyle w:val="FirstParagraph"/>
      </w:pPr>
      <w:r>
        <w:t xml:space="preserve">As a dedicated and compassionate educator with over five years of specialized experience, I am writing this Personal Statement to express my profound enthusiasm for contributing as a Special Education Teacher within the vibrant and forward-thinking educational landscape of the United Arab Emirates Dubai. My career has been defined by an unwavering commitment to unlocking the unique potential of every student with diverse learning needs, and I am deeply inspired by Dubai's transformative vision for inclusive education, aligned perfectly with my professional philosophy and expertise.</w:t>
      </w:r>
    </w:p>
    <w:p>
      <w:pPr>
        <w:pStyle w:val="BodyText"/>
      </w:pPr>
      <w:r>
        <w:t xml:space="preserve">My journey in special education began during my Master’s degree in Special Education (Inclusive Practices) at a university renowned for its global perspective. This foundational experience immersed me in evidence-based methodologies, including Positive Behavior Support (PBS), Universal Design for Learning (UDL), and the implementation of Individualized Education Programs (IEPs). I rapidly transitioned into the classroom, gaining invaluable hands-on experience within diverse international school settings across Asia and Europe. However, it was my recent placement at an inclusive primary school in Dubai that solidified my understanding of the profound cultural context necessary for effective special education delivery. Witnessing firsthand the UAE’s national commitment to 'Inclusion for All' through initiatives like the Ministry of Education's Inclusive Education Strategy, I realized this is not merely where I want to work, but where I am most deeply needed and valued.</w:t>
      </w:r>
    </w:p>
    <w:p>
      <w:pPr>
        <w:pStyle w:val="BodyText"/>
      </w:pPr>
      <w:r>
        <w:t xml:space="preserve">My approach as a Special Education Teacher centers on three pillars: individualized support, collaborative partnership, and cultural responsiveness. For students with Autism Spectrum Disorder (ASD), I utilize structured visual schedules, social stories, and assistive communication devices (AAC) to foster communication and reduce anxiety. With students experiencing learning disabilities such as dyslexia or ADHD, I implement multisensory literacy programs and executive function coaching tailored to their specific cognitive profiles. Crucially, I understand that in the United Arab Emirates Dubai context, family engagement is paramount. I actively build strong partnerships with parents and caregivers through regular, culturally sensitive communication – often facilitated by interpreters when needed – ensuring consistency between home and school environments. This respect for Emirati family dynamics and values is not just policy; it's the bedrock of trust that leads to meaningful student progress.</w:t>
      </w:r>
    </w:p>
    <w:p>
      <w:pPr>
        <w:pStyle w:val="BodyText"/>
      </w:pPr>
      <w:r>
        <w:t xml:space="preserve">I have specific experience adapting my teaching within the UAE framework. I am proficient in utilizing resources aligned with both international standards (like TEACCH and ABA principles) and Dubai’s Ministry of Education guidelines for inclusive classrooms. For instance, when working with a student newly enrolled from a rural Emirati community who struggled with English language acquisition alongside his learning disability, I collaborated closely with the school's Arabic-speaking support teacher to integrate culturally familiar materials into his IEP goals. This resulted in significant gains in both communication skills and classroom participation within six months. Furthermore, I am committed to ongoing professional development relevant to the UAE context; I have completed training through the Emirates Autism Society and am actively pursuing certification in supporting students with complex medical needs, a growing area of focus within Dubai's schools.</w:t>
      </w:r>
    </w:p>
    <w:p>
      <w:pPr>
        <w:pStyle w:val="BodyText"/>
      </w:pPr>
      <w:r>
        <w:t xml:space="preserve">The United Arab Emirates Dubai offers an unparalleled environment for a Special Education Teacher. The city’s investment in state-of-the-art educational facilities, its rapidly expanding network of inclusive schools (such as those under the umbrella of the Knowledge and Human Development Authority - KHDA), and its national drive towards creating a society where every individual can thrive – as outlined in Dubai Vision 2040 – provide the ideal ecosystem for my skills to make a tangible impact. I am eager to contribute to this mission by not only supporting students with disabilities but also by actively participating in school-wide inclusive practices, mentoring colleagues, and sharing best practices within our professional community. I understand that effective special education is not confined to a specific classroom; it requires embedding inclusion into the very fabric of the school culture.</w:t>
      </w:r>
    </w:p>
    <w:p>
      <w:pPr>
        <w:pStyle w:val="BodyText"/>
      </w:pPr>
      <w:r>
        <w:t xml:space="preserve">My passion extends beyond academic achievement to fostering social-emotional growth and self-advocacy. In Dubai’s diverse setting, where students represent over 150 nationalities, I prioritize building an environment of mutual respect and belonging. I organize inclusive activities that celebrate cultural diversity while simultaneously addressing specific social skill development goals for students with special needs. Seeing a student with Down syndrome confidently lead a group presentation for his peers during the school's 'Culture Week' was a powerful testament to what is possible when we embrace neurodiversity as an asset within our community.</w:t>
      </w:r>
    </w:p>
    <w:p>
      <w:pPr>
        <w:pStyle w:val="BodyText"/>
      </w:pPr>
      <w:r>
        <w:t xml:space="preserve">Choosing Dubai as my professional home is not just about career opportunity; it is a commitment to being part of a nation actively redefining education for the future. The United Arab Emirates' emphasis on innovation, compassion, and excellence in education resonates deeply with my own professional identity. I am eager to bring my expertise in developing personalized learning pathways, implementing trauma-informed practices (essential given the diverse backgrounds of students in Dubai), and fostering collaborative school environments to your esteemed institution.</w:t>
      </w:r>
    </w:p>
    <w:p>
      <w:pPr>
        <w:pStyle w:val="BodyText"/>
      </w:pPr>
      <w:r>
        <w:t xml:space="preserve">I am confident that my proactive approach, cultural sensitivity honed through direct experience in the United Arab Emirates Dubai community, and unwavering dedication to student-centered learning make me an ideal candidate for a Special Education Teacher position. I am not just seeking a role; I am ready to become an active, contributing member of your team dedicated to ensuring every child in our Dubai schools has the opportunity to learn, grow, and succeed. I look forward to the possibility of discussing how my vision aligns with your school's mission and contributes meaningfully to the future of inclusive education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United Arab Emirates Dubai</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file>