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61d45d610ba82dee02b5959949d1cc956320b23"/>
    <w:p>
      <w:pPr>
        <w:pStyle w:val="Heading1"/>
      </w:pPr>
      <w:r>
        <w:t xml:space="preserve">Personal Statement for Speech Therapist Position in Brazil Rio de Janeiro</w:t>
      </w:r>
    </w:p>
    <w:p>
      <w:pPr>
        <w:pStyle w:val="FirstParagraph"/>
      </w:pPr>
      <w:r>
        <w:t xml:space="preserve">As I reflect on my journey toward becoming a dedicated Speech Therapist, my commitment to serving the vibrant communities of Brazil Rio de Janeiro has become the cornerstone of my professional identity. This Personal Statement articulates not just my qualifications, but my profound connection to the cultural and linguistic tapestry of this extraordinary city where language is both a bridge and a beacon of human connection. My aspiration extends far beyond clinical practice—I seek to embody the spirit of Rio de Janeiro by transforming communication barriers into pathways for social inclusion within its diverse neighborhoods.</w:t>
      </w:r>
    </w:p>
    <w:p>
      <w:pPr>
        <w:pStyle w:val="BodyText"/>
      </w:pPr>
      <w:r>
        <w:t xml:space="preserve">My academic foundation began with a rigorous degree in Speech-Language Pathology at the Federal University of Rio de Janeiro, where I immersed myself in Brazil's unique linguistic landscape. Studying alongside peers from favelas like Rocinha and affluent enclaves like Leblon, I witnessed firsthand how socioeconomic disparities directly impact access to speech therapy services. This experience crystallized my understanding: effective Speech Therapy in Brazil Rio de Janeiro requires cultural humility as much as clinical expertise. During my clinical rotations at Hospital Universitário Clementino Fraga Filho, I worked with children diagnosed with cleft palate disorders in the city’s public health system—many from families who had never accessed specialized care before. These encounters taught me that being a Speech Therapist here isn’t merely about articulation drills; it’s about building trust across cultural divides and understanding how Portuguese dialects like Riodejaneiroês influence therapeutic approaches.</w:t>
      </w:r>
    </w:p>
    <w:p>
      <w:pPr>
        <w:pStyle w:val="BodyText"/>
      </w:pPr>
      <w:r>
        <w:t xml:space="preserve">What distinguishes my practice is my deep integration with Rio de Janeiro’s community fabric. I volunteered weekly at Centro de Apoio à Infância e Adolescência (CAIA) in Santa Teresa, supporting children with autism spectrum disorder through play-based therapy inspired by Brazilian capoeira rhythms and samba movements. This approach resonated powerfully because it honored local culture while addressing communication needs—proving that Speech Therapy in Brazil must be rooted in context, not just protocols. I also collaborated with linguists at UFRJ to develop bilingual materials for indigenous communities along the Guanabara Bay coast, recognizing that Rio de Janeiro’s identity encompasses more than its beaches; it includes 34 distinct indigenous groups and Afro-Brazilian traditions where language preservation is an act of resistance.</w:t>
      </w:r>
    </w:p>
    <w:p>
      <w:pPr>
        <w:pStyle w:val="BodyText"/>
      </w:pPr>
      <w:r>
        <w:t xml:space="preserve">The challenges here are as dynamic as the city itself. Rio de Janeiro’s public health system (SUS) faces severe resource constraints, yet my fieldwork taught me that innovation flourishes where need is greatest. I pioneered a low-cost teletherapy model using WhatsApp groups to reach families in remote areas like Paqueta Island—where transportation barriers had previously excluded them from care. This project, now adopted by two municipal health centers, demonstrated how technology can democratize Speech Therapy access without sacrificing cultural sensitivity. When teaching parents strategies to support their children’s language development, I emphasize that Brazilian Portuguese is a living language: its slang terms like "cara" (dude) and expressions from carioca culture must be integrated into therapy to make sessions relevant and engaging.</w:t>
      </w:r>
    </w:p>
    <w:p>
      <w:pPr>
        <w:pStyle w:val="BodyText"/>
      </w:pPr>
      <w:r>
        <w:t xml:space="preserve">My commitment transcends individual cases. I actively participate in the Associação de Fonoaudiologia do Rio de Janeiro (AFRJ), advocating for policy changes that prioritize early intervention for speech disorders in public schools. In a recent workshop at the Museu do Amanhã, I presented data showing that 30% of children in Rio’s low-income schools exhibit untreated communication disorders—a crisis exacerbated by underfunded educational systems. As a Speech Therapist, I refuse to accept that language access should be a privilege; it is a human right woven into Brazil’s Constitution. My future goals include establishing community-based therapy hubs in partnership with local NGOs like Projeto Bem-Vindo, ensuring services reach families who navigate both poverty and linguistic marginalization.</w:t>
      </w:r>
    </w:p>
    <w:p>
      <w:pPr>
        <w:pStyle w:val="BodyText"/>
      </w:pPr>
      <w:r>
        <w:t xml:space="preserve">What fuels my work is the transformative power of communication. In Rio de Janeiro’s favelas, I’ve seen how a child’s first clear word—spoken in their own dialect—can ignite family pride and academic confidence. Last year, a 7-year-old girl from Vila Isabel who struggled with stuttering began singing samba lyrics fluently during therapy sessions because we incorporated her neighborhood’s music. That moment embodied why I chose this path: Speech Therapy here isn’t clinical—it’s about preserving identity while building opportunity. I understand that in Brazil Rio de Janeiro, a Speech Therapist must be both scientist and storyteller, adapting evidence-based methods to honor the city’s heartbeat.</w:t>
      </w:r>
    </w:p>
    <w:p>
      <w:pPr>
        <w:pStyle w:val="BodyText"/>
      </w:pPr>
      <w:r>
        <w:t xml:space="preserve">My training has equipped me with international certifications (ASHA and CRF), but it is Rio de Janeiro that has shaped my philosophy. When I walk through Leme’s streets or sit on the sands of Copacabana, I’m reminded that every Brazilian carries a unique linguistic story—whether from Maranhão, Bahia, or the city’s own cultural melting pot. As a Speech Therapist serving Brazil Rio de Janeiro, I will continue to bridge clinical excellence with cultural resonance. I won’t just correct speech; I’ll help communities reclaim their voices in classrooms, homes, and public spaces where language has too often been silenced by inequality.</w:t>
      </w:r>
    </w:p>
    <w:p>
      <w:pPr>
        <w:pStyle w:val="BodyText"/>
      </w:pPr>
      <w:r>
        <w:t xml:space="preserve">This is why I’m applying for this role. Not merely as a credential-holder, but as someone who has chosen to live and work within Rio de Janeiro’s rhythm. My Personal Statement isn’t just an application—it’s a promise to contribute not only skills, but soul, to the city where language is love, resilience, and revolution. In the words of Brazilian poet Carlos Drummond de Andrade: "The best way to say 'I love you' is to help someone speak their truth." Today, I commit myself fully to that truth in Brazil Rio de Janeiro.</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dc:title>
  <dc:creator/>
  <dc:language>en</dc:language>
  <cp:keywords/>
  <dcterms:created xsi:type="dcterms:W3CDTF">2026-07-23T02:23:58Z</dcterms:created>
  <dcterms:modified xsi:type="dcterms:W3CDTF">2026-07-23T02:23:58Z</dcterms:modified>
</cp:coreProperties>
</file>

<file path=docProps/custom.xml><?xml version="1.0" encoding="utf-8"?>
<Properties xmlns="http://schemas.openxmlformats.org/officeDocument/2006/custom-properties" xmlns:vt="http://schemas.openxmlformats.org/officeDocument/2006/docPropsVTypes"/>
</file>