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da9adede565566b4ae3b3e990e23c216f3ab057"/>
    <w:p>
      <w:pPr>
        <w:pStyle w:val="Heading1"/>
      </w:pPr>
      <w:r>
        <w:t xml:space="preserve">Personal Statement: Passionate Commitment to Advancing Communication Health in Brazil São Paulo</w:t>
      </w:r>
    </w:p>
    <w:p>
      <w:pPr>
        <w:pStyle w:val="FirstParagraph"/>
      </w:pPr>
      <w:r>
        <w:t xml:space="preserve">In the vibrant, diverse, and fast-paced landscape of Brazil São Paulo, where over 22 million people navigate complex social dynamics and healthcare challenges daily, I stand ready to contribute as a dedicated Speech Therapist. This Personal Statement articulates my professional journey, specialized expertise in speech-language pathology within the Brazilian context, and unwavering commitment to transforming communication disorders into opportunities for human connection across São Paulo’s unique cultural mosaic.</w:t>
      </w:r>
    </w:p>
    <w:p>
      <w:pPr>
        <w:pStyle w:val="BodyText"/>
      </w:pPr>
      <w:r>
        <w:t xml:space="preserve">My academic foundation was meticulously built within Brazil’s rigorous Fonoaudiologia education framework. I graduated with honors from Universidade de São Paulo (USP), one of Latin America’s most prestigious institutions, where my curriculum emphasized not only evidence-based clinical practice but also deep engagement with Brazil’s public health priorities. Courses like "Fonoaudiologia na Rede Pública de Saúde" and "Intervenção em Comunicação e Linguagem em Contextos Multiculturais" equipped me to address the specific needs of São Paulo’s population, where socioeconomic disparities directly impact access to early intervention services. I understand that in Brazil, being a Speech Therapist is more than a profession—it's an obligation under the Conselho Federal de Fonoaudiologia (CFFa) Code of Ethics to serve with equity and cultural humility, especially in a city where 23% of children live below the poverty line according to IBGE 2023 data.</w:t>
      </w:r>
    </w:p>
    <w:p>
      <w:pPr>
        <w:pStyle w:val="BodyText"/>
      </w:pPr>
      <w:r>
        <w:t xml:space="preserve">My clinical experience in Brazil São Paulo has been profoundly shaped by working across diverse settings that mirror the city’s complexity. I served at Hospital das Clínicas da Universidade de São Paulo (HCFMUSP), where I managed cases of neurogenic speech disorders among elderly patients in a public hospital serving thousands annually. Simultaneously, I collaborated with São Paulo’s Municipal Health Department on the "Fono em Casa" program, providing home-based therapy for children with autism and developmental delays in underserved neighborhoods like Parque São Francisco and Vila Prudente. One case profoundly impacted my perspective: working with a 5-year-old girl from a favela diagnosed with severe articulation disorders due to limited early language exposure. Through culturally sensitive strategies incorporating local music (like samba rhythms) and family participation, we achieved measurable progress in her expressive language within six months—proof that effective intervention is possible even in resource-constrained environments. This experience reinforced my belief that a Speech Therapist must be both a clinical expert and an empathetic community partner.</w:t>
      </w:r>
    </w:p>
    <w:p>
      <w:pPr>
        <w:pStyle w:val="BodyText"/>
      </w:pPr>
      <w:r>
        <w:t xml:space="preserve">What truly distinguishes me as a Speech Therapist for Brazil São Paulo is my specialized training in the city’s most pressing public health challenges. I completed additional certification in "Intervenção em Distúrbios da Fala na Infância" through CFFa-accredited workshops, focusing on bilingualism (Portuguese-English/Portuguese-Spanish) and the linguistic patterns of Brazil’s immigrant communities—critical in São Paulo, home to the largest Japanese and Syrian-Lebanese populations outside Asia. I’ve also contributed to research at USP’s Laboratório de Patologias da Fala, studying speech development in low-income urban children, a study directly relevant to São Paulo’s reality where 35% of preschoolers lack access to early speech screenings (Ministério da Saúde, 2022). My approach integrates Brazil’s National Policy for Comprehensive Health (PNS), ensuring interventions align with the Unified Health System (SUS) while respecting family dynamics—a necessity in a city where extended families often co-manage therapy goals.</w:t>
      </w:r>
    </w:p>
    <w:p>
      <w:pPr>
        <w:pStyle w:val="BodyText"/>
      </w:pPr>
      <w:r>
        <w:t xml:space="preserve">My cultural intelligence is equally vital. In Brazil São Paulo, communication styles vary dramatically between communities: from the formal interactions of corporate offices in Itaú Building to the expressive storytelling traditions of Afro-Brazilian communities in Liberdade. As a Speech Therapist, I actively learn local idioms and nonverbal cues—such as recognizing that a nod in some regions signifies "I hear you," not agreement—to build trust. During my work with schools in the East Zone (Zona Leste), I adapted therapy materials to include imagery of São Paulo landmarks like the Mercado Municipal, ensuring children felt seen. This sensitivity isn’t just professional—it’s ethical. The CFFa mandates that Fonoaudiólogos honor Brazil’s cultural diversity as a core component of care, and I embody this daily.</w:t>
      </w:r>
    </w:p>
    <w:p>
      <w:pPr>
        <w:pStyle w:val="BodyText"/>
      </w:pPr>
      <w:r>
        <w:t xml:space="preserve">Looking ahead, my professional vision is deeply rooted in advancing speech therapy access across Brazil São Paulo. I aim to develop telehealth initiatives for remote areas like the municipalities surrounding São Paulo (e.g., Guarulhos and Osasco), where transportation barriers delay care for over 150,000 children annually. Additionally, I seek to train community health workers in basic speech screening—empowering local leaders as the first line of defense against untreated disorders. Brazil’s future demands Speech Therapists who are system thinkers: not just clinicians, but advocates for policy change within São Paulo’s public health infrastructure.</w:t>
      </w:r>
    </w:p>
    <w:p>
      <w:pPr>
        <w:pStyle w:val="BodyText"/>
      </w:pPr>
      <w:r>
        <w:t xml:space="preserve">This Personal Statement reflects more than qualifications; it embodies my lifelong dedication to ensuring every child in Brazil São Paulo—from the wealthy districts of Jardins to the peripheries of Parelheiros—has a voice. My journey has taught me that being a Speech Therapist here is about bridging gaps: between clinical science and community, between policy and practice, and ultimately, between silence and expression. I am eager to bring this passion to your institution, where I will honor Brazil’s rich linguistic heritage while championing the right of every individual in São Paulo to communicate with confidence. The future of communication health in this city begins with dedicated professionals—like myself—who see beyond disorders to the person behind them.</w:t>
      </w:r>
    </w:p>
    <w:p>
      <w:pPr>
        <w:pStyle w:val="BodyText"/>
      </w:pPr>
      <w:r>
        <w:t xml:space="preserve">With profound respect for Brazil's cultural tapestry and São Paulo's urgent healthcare needs, I submit this statement as a testament to my readiness to serve as an exceptional Speech Therapist in your team. Thank you for considering how my skills align with your mission to transform lives through the power of communication.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Brazil São Paulo</dc:title>
  <dc:creator/>
  <cp:keywords/>
  <dcterms:created xsi:type="dcterms:W3CDTF">2026-07-23T17:14:09Z</dcterms:created>
  <dcterms:modified xsi:type="dcterms:W3CDTF">2026-07-23T17:14:09Z</dcterms:modified>
</cp:coreProperties>
</file>

<file path=docProps/custom.xml><?xml version="1.0" encoding="utf-8"?>
<Properties xmlns="http://schemas.openxmlformats.org/officeDocument/2006/custom-properties" xmlns:vt="http://schemas.openxmlformats.org/officeDocument/2006/docPropsVTypes"/>
</file>