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bffe7522806d49e5501fb7030515c2c45c22a28"/>
    <w:p>
      <w:pPr>
        <w:pStyle w:val="Heading1"/>
      </w:pPr>
      <w:r>
        <w:t xml:space="preserve">Personal Statement: A Lifeline of Voice in Kinshasa's Heartbeat</w:t>
      </w:r>
    </w:p>
    <w:p>
      <w:pPr>
        <w:pStyle w:val="FirstParagraph"/>
      </w:pPr>
      <w:r>
        <w:t xml:space="preserve">As I reflect on my journey toward becoming a Speech Therapist, I recognize that my true calling emerged not in the controlled environments of academic institutions, but during a transformative volunteer experience in the bustling urban landscape of DR Congo Kinshasa. This Personal Statement embodies my unwavering commitment to bringing essential communication healthcare to communities where it is most desperately needed. The vibrant yet challenging reality of Kinshasa—a city of over 15 million souls teeming with linguistic diversity and profound healthcare disparities—has cemented my resolve to dedicate my career to this cause.</w:t>
      </w:r>
    </w:p>
    <w:p>
      <w:pPr>
        <w:pStyle w:val="BodyText"/>
      </w:pPr>
      <w:r>
        <w:t xml:space="preserve">My academic foundation in Speech-Language Pathology at the University of Kinshasa’s Institute for Health Sciences was merely the beginning. What truly shaped me was witnessing children with cerebral palsy unable to express their needs, adults who had lost speech after stroke facing social isolation, and schoolchildren struggling with articulation disorders due to inadequate early intervention. In DR Congo Kinshasa, where specialized healthcare access is fragmented and resources are scarce, these individuals often become invisible. As a future Speech Therapist, I understood that my role would extend beyond clinical techniques—it would require cultural humility, innovative adaptation of evidence-based practices to resource-constrained settings, and fierce advocacy for marginalized voices.</w:t>
      </w:r>
    </w:p>
    <w:p>
      <w:pPr>
        <w:pStyle w:val="BodyText"/>
      </w:pPr>
      <w:r>
        <w:t xml:space="preserve">During my fieldwork at the Kinshasa General Hospital’s pediatric ward in 2021, I confronted the stark reality that language barriers and socio-economic constraints compound communication disorders. Many families spoke Lingala or Kongo as their first language, while therapy materials were exclusively in French—a barrier for over 95% of the population. I initiated a community-driven solution: collaborating with local elders and teachers to develop visual communication boards using traditional motifs from Congolese textiles, alongside simple Lingala vocabulary cards. This experience taught me that effective speech therapy in DR Congo Kinshasa cannot be imported; it must be co-created with communities. My Personal Statement is not merely an application—it is a testament to this philosophy.</w:t>
      </w:r>
    </w:p>
    <w:p>
      <w:pPr>
        <w:pStyle w:val="BodyText"/>
      </w:pPr>
      <w:r>
        <w:t xml:space="preserve">My training emphasizes evidence-based practice within context-specific frameworks. While my certification from the International Association of Speech-Language Pathology (IASLP) includes global best practices, I actively prioritize indigenous knowledge systems. For instance, I’ve studied how Congolese families use storytelling and rhythmic drumming to support language development in children with apraxia—practices now integrated into my therapy sessions in Kinshasa’s community centers. This approach honors cultural dignity while maximizing therapeutic efficacy. In DR Congo Kinshasa, where trust is paramount, I prioritize building relationships through home visits, learning key phrases in local languages (Lingala: "Moto na?" – "How are you?"), and understanding that a child’s willingness to engage often depends on whether they feel seen as part of their community.</w:t>
      </w:r>
    </w:p>
    <w:p>
      <w:pPr>
        <w:pStyle w:val="BodyText"/>
      </w:pPr>
      <w:r>
        <w:t xml:space="preserve">Challenges here are profound but not insurmountable. Access to basic therapy tools like hearing aids or speech-generating devices remains limited in Kinshasa, so I’ve developed low-cost alternatives: using recycled materials for oral-motor exercise kits (e.g., repurposed plastic bottles for blowing exercises) and training community health workers in foundational communication strategies. During the 2022 Ebola outbreak, I adapted therapy sessions to virtual platforms using basic mobile phones—a solution now standard for remote rural clinics in the Kongo Central region. This innovation underscores my belief that being a Speech Therapist in DR Congo Kinshasa means embracing creativity as a core professional skill.</w:t>
      </w:r>
    </w:p>
    <w:p>
      <w:pPr>
        <w:pStyle w:val="BodyText"/>
      </w:pPr>
      <w:r>
        <w:t xml:space="preserve">My commitment extends beyond individual patient care. I co-founded "Voix pour Tous" (Voices for All), a Kinshasa-based nonprofit training 35 local caregivers in early identification of speech delays, with funding from UNICEF. We’ve seen remarkable outcomes: children previously silent due to developmental delays now articulate simple sentences within six months of community-led intervention. This work aligns with my conviction that sustainable impact requires empowering Congolese voices—not replacing them. In DR Congo Kinshasa, where 52% of the population lives below the poverty line, therapy must be accessible *before* families reach crisis points.</w:t>
      </w:r>
    </w:p>
    <w:p>
      <w:pPr>
        <w:pStyle w:val="BodyText"/>
      </w:pPr>
      <w:r>
        <w:t xml:space="preserve">I recognize that serving as a Speech Therapist in Kinshasa demands resilience. Power outages disrupt clinic operations; supply chains fail; cultural misconceptions about speech disorders persist (e.g., attributing stuttering to "bad spirits"). Yet, these challenges have forged my professional identity. When a young girl named Amina—formerly nonverbal after a meningitis infection—first said "Mama" to her mother in our Kinshasa community center, I understood that every setback was an opportunity for deeper connection. Her smile became my compass. In DR Congo Kinshasa, progress isn’t measured in therapy hours alone but in moments like these: where a child’s first word dismantles isolation and renews hope.</w:t>
      </w:r>
    </w:p>
    <w:p>
      <w:pPr>
        <w:pStyle w:val="BodyText"/>
      </w:pPr>
      <w:r>
        <w:t xml:space="preserve">My vision for the future is clear: to establish a mobile Speech Therapy unit that travels to Kinshasa’s informal settlements (bidonvilles), reaching families who cannot afford clinic visits. This model—rooted in partnerships with local NGOs like ONG Bisa Bisa—would integrate speech therapy into existing maternal health programs, addressing communication disorders as part of holistic child development. As a Speech Therapist committed to DR Congo Kinshasa, I reject the notion that quality care is a luxury reserved for urban elites. Every child deserves the right to be heard.</w:t>
      </w:r>
    </w:p>
    <w:p>
      <w:pPr>
        <w:pStyle w:val="BodyText"/>
      </w:pPr>
      <w:r>
        <w:t xml:space="preserve">My Personal Statement is not written in isolation; it is forged from conversations with Congolese mothers who shared their fears, students who taught me Lingala proverbs about communication, and colleagues whose dedication inspires me daily. In Kinshasa’s vibrant markets and quiet neighborhood schools, I’ve seen how voice connects us to our humanity. To serve as a Speech Therapist in DR Congo Kinshasa is to stand at the crossroads of healing and justice—where every sound matters, every silence holds meaning, and no child’s potential is left unheard.</w:t>
      </w:r>
    </w:p>
    <w:p>
      <w:pPr>
        <w:pStyle w:val="BodyText"/>
      </w:pPr>
      <w:r>
        <w:t xml:space="preserve">I am ready to bring not just my clinical skills but my heart, cultural intelligence, and unwavering partnership to this vital work. Kinshasa does not need a savior—it needs a committed ally. As your next Speech Therapist in DR Congo Kinshasa, I pledge to listen first, learn always, and amplify the voices that have been waiting for their turn to speak.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DR Congo Kinshasa</dc:title>
  <dc:creator/>
  <dc:language>en</dc:language>
  <cp:keywords/>
  <dcterms:created xsi:type="dcterms:W3CDTF">2026-09-25T15:07:12Z</dcterms:created>
  <dcterms:modified xsi:type="dcterms:W3CDTF">2026-09-25T15:07:12Z</dcterms:modified>
</cp:coreProperties>
</file>

<file path=docProps/custom.xml><?xml version="1.0" encoding="utf-8"?>
<Properties xmlns="http://schemas.openxmlformats.org/officeDocument/2006/custom-properties" xmlns:vt="http://schemas.openxmlformats.org/officeDocument/2006/docPropsVTypes"/>
</file>