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Speech</w:t>
      </w:r>
      <w:r>
        <w:t xml:space="preserve"> </w:t>
      </w:r>
      <w:r>
        <w:t xml:space="preserve">Therapist</w:t>
      </w:r>
      <w:r>
        <w:t xml:space="preserve"> </w:t>
      </w:r>
      <w:r>
        <w:t xml:space="preserve">Application</w:t>
      </w:r>
      <w:r>
        <w:t xml:space="preserve"> </w:t>
      </w:r>
      <w:r>
        <w:t xml:space="preserve">for</w:t>
      </w:r>
      <w:r>
        <w:t xml:space="preserve"> </w:t>
      </w:r>
      <w:r>
        <w:t xml:space="preserve">Egypt</w:t>
      </w:r>
      <w:r>
        <w:t xml:space="preserve"> </w:t>
      </w:r>
      <w:r>
        <w:t xml:space="preserve">Alexandria</w:t>
      </w:r>
    </w:p>
    <w:bookmarkStart w:id="20" w:name="X44264ca8904bb50616fdbfabc14c7d8ddf6abc3"/>
    <w:p>
      <w:pPr>
        <w:pStyle w:val="Heading1"/>
      </w:pPr>
      <w:r>
        <w:t xml:space="preserve">Personal Statement: Commitment to Transforming Lives Through Speech Therapy in Egypt Alexandria</w:t>
      </w:r>
    </w:p>
    <w:p>
      <w:pPr>
        <w:pStyle w:val="FirstParagraph"/>
      </w:pPr>
      <w:r>
        <w:t xml:space="preserve">As I prepare to submit my application for a Speech Therapist position within the vibrant community of Egypt Alexandria, I feel compelled to share the profound journey that has led me here. This Personal Statement is not merely a formality; it is a testament to my unwavering dedication to empowering individuals through speech and language rehabilitation in one of Egypt’s most culturally rich and dynamically evolving cities. Alexandria, with its unique blend of ancient heritage and modern aspirations, presents an extraordinary opportunity to address critical communication needs while honoring the region's linguistic diversity. My professional mission aligns precisely with the challenges and opportunities awaiting a Speech Therapist in this historic coastal metropolis.</w:t>
      </w:r>
    </w:p>
    <w:p>
      <w:pPr>
        <w:pStyle w:val="BodyText"/>
      </w:pPr>
      <w:r>
        <w:t xml:space="preserve">My academic foundation began at Ain Shams University in Cairo, where I earned my Bachelor of Science in Speech and Hearing Sciences with honors. This rigorous program immersed me in the anatomical, physiological, and pathological foundations of communication disorders while emphasizing culturally responsive practice. I subsequently pursued a Master’s degree at the American University in Cairo, specializing in pediatric speech therapy with a focus on multilingual populations—essential preparation for serving Alexandria's diverse communities where Arabic dialects coexist with Coptic and other linguistic influences. My thesis, "Bridging Communication Gaps in Egyptian Urban Settings," analyzed barriers faced by children with speech delays in low-income neighborhoods, directly informing my clinical approach to be both evidence-based and contextually attuned.</w:t>
      </w:r>
    </w:p>
    <w:p>
      <w:pPr>
        <w:pStyle w:val="BodyText"/>
      </w:pPr>
      <w:r>
        <w:t xml:space="preserve">My professional journey has been shaped by hands-on experience across Egypt’s educational and healthcare landscapes. I completed my clinical internship at the Alexandria Children’s Hospital, where I worked with 150+ children aged 2–12 years, many presenting with speech apraxia, cleft palate sequelae, and autism spectrum disorders. One particularly transformative case involved Layla, a 7-year-old girl from a working-class neighborhood in Sidi Gaber who had been nonverbal due to severe motor speech challenges. Through tailored therapy incorporating Egyptian folktales and familiar local songs—elements that resonated deeply with her cultural environment—Layla began forming words within three months. Witnessing her first word, "أمي" (my mother), break the silence was a profound reminder of why I chose this path. This experience taught me that effective therapy in Egypt Alexandria must weave traditional communication practices with clinical science.</w:t>
      </w:r>
    </w:p>
    <w:p>
      <w:pPr>
        <w:pStyle w:val="BodyText"/>
      </w:pPr>
      <w:r>
        <w:t xml:space="preserve">What draws me specifically to Alexandria is its unique position as a city where tradition and progress intersect. Unlike Cairo’s density, Alexandria offers accessible neighborhoods like Ramleh, Borg El Arab, and Al-Shatby—each with distinct socioeconomic profiles requiring tailored therapeutic approaches. I recognize that in Egypt Alexandria, families often view communication disorders through cultural lenses shaped by religious beliefs and familial structures. My training included workshops on integrating Islamic counseling principles into therapy sessions when appropriate (e.g., using the Quran’s emphasis on compassion to alleviate family anxiety). I also volunteered with the Alexandria Community Health Initiative, providing free screenings at local mosques and community centers—proving that proactive outreach can dismantle stigma around speech disorders in our society.</w:t>
      </w:r>
    </w:p>
    <w:p>
      <w:pPr>
        <w:pStyle w:val="BodyText"/>
      </w:pPr>
      <w:r>
        <w:t xml:space="preserve">As a Speech Therapist committed to Egypt Alexandria, I prioritize three pillars: cultural humility, technological innovation, and sustainable community impact. I have mastered the use of Arabic-language digital therapy apps (like "Salam Talk") for remote sessions across the city’s districts—a necessity given Alexandria’s traffic patterns and family schedules. I also advocate for early intervention through partnerships with local schools; in my previous role, I co-designed a pilot program with Alexandria International School that reduced kindergarten speech delay referrals by 40% through teacher training. Furthermore, I’ve trained 15 community health workers across the city on basic communication strategies for caregivers—ensuring therapy extends beyond clinical walls into daily life.</w:t>
      </w:r>
    </w:p>
    <w:p>
      <w:pPr>
        <w:pStyle w:val="BodyText"/>
      </w:pPr>
      <w:r>
        <w:t xml:space="preserve">My approach rejects a "one-size-fits-all" model. In Egypt Alexandria, where dialects vary from Alexandrian Arabic to Sa'idi and Egyptian Arabic, I adapt materials to regional idioms and references (e.g., using references to the Bibliotheca Alexandrina in therapy exercises). I also address the unique needs of adolescents with speech disorders navigating Egypt’s competitive academic culture—helping them develop communication strategies for exam stress and social inclusion. My philosophy centers on empowering families as equal partners: I conduct parent workshops at community centers like Al-Ahly Club, teaching techniques to reinforce therapy at home using everyday activities like cooking or market visits.</w:t>
      </w:r>
    </w:p>
    <w:p>
      <w:pPr>
        <w:pStyle w:val="BodyText"/>
      </w:pPr>
      <w:r>
        <w:t xml:space="preserve">Looking ahead, my long-term vision is to establish Alexandria’s first mobile speech therapy unit, bringing services to underserved coastal villages where access remains limited. I aim to collaborate with the Alexandria Governorate’s Ministry of Health on a regional database tracking communication disorders—addressing the current lack of Egypt-wide epidemiological data. Professionally, I plan to pursue certification in neurogenic speech disorders through the American Speech-Language-Hearing Association (ASHA), ensuring my skills evolve alongside Alexandria’s healthcare advancements.</w:t>
      </w:r>
    </w:p>
    <w:p>
      <w:pPr>
        <w:pStyle w:val="BodyText"/>
      </w:pPr>
      <w:r>
        <w:t xml:space="preserve">What sets me apart is not just my clinical expertise but my deep emotional investment in Egypt Alexandria’s narrative. I’ve lived here for two years, participated in local festivals like the International Book Fair at Bibliotheca Alexandrina, and learned to navigate its coastal rhythms. I understand that when a child in Alexandria gains speech, they gain access to education, social belonging, and future opportunity—rights every Egyptian deserves. This isn’t merely my job; it’s a promise I’ve made to the community through countless conversations with parents who share their fears over their children’s futures.</w:t>
      </w:r>
    </w:p>
    <w:p>
      <w:pPr>
        <w:pStyle w:val="BodyText"/>
      </w:pPr>
      <w:r>
        <w:t xml:space="preserve">In conclusion, this Personal Statement embodies my readiness to serve as a Speech Therapist in Egypt Alexandria—not as an outsider, but as a committed member of its healthcare ecosystem. I am eager to contribute my skills, cultural sensitivity, and passion for transformative intervention to help individuals reclaim their voices in this city where history breathes through every street. Alexandria’s children deserve therapists who see not just speech disorders, but the brilliant potential within each child—ready to flourish with the right support. I am prepared to be that support.</w:t>
      </w:r>
    </w:p>
    <w:p>
      <w:pPr>
        <w:pStyle w:val="BodyText"/>
      </w:pPr>
      <w:r>
        <w:t xml:space="preserve">With profound respect for Egypt Alexandria’s spirit and a steadfast commitment to excellence in speech therapy,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Speech Therapist Application for Egypt Alexandria</dc:title>
  <dc:creator/>
  <dc:language>en</dc:language>
  <cp:keywords/>
  <dcterms:created xsi:type="dcterms:W3CDTF">2026-07-21T00:20:50Z</dcterms:created>
  <dcterms:modified xsi:type="dcterms:W3CDTF">2026-07-21T00:20:50Z</dcterms:modified>
</cp:coreProperties>
</file>

<file path=docProps/custom.xml><?xml version="1.0" encoding="utf-8"?>
<Properties xmlns="http://schemas.openxmlformats.org/officeDocument/2006/custom-properties" xmlns:vt="http://schemas.openxmlformats.org/officeDocument/2006/docPropsVTypes"/>
</file>