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19e9da47a1983e4ca46c6b4a4a0fe64e9d2b2c2"/>
    <w:p>
      <w:pPr>
        <w:pStyle w:val="Heading1"/>
      </w:pPr>
      <w:r>
        <w:t xml:space="preserve">Personal Statement: A Commitment to Excellence in Speech Therapy within Germany Berlin</w:t>
      </w:r>
    </w:p>
    <w:p>
      <w:pPr>
        <w:pStyle w:val="FirstParagraph"/>
      </w:pPr>
      <w:r>
        <w:t xml:space="preserve">As I prepare my application to become a certified Speech Therapist in the vibrant metropolis of Germany Berlin, I am filled with profound enthusiasm for contributing to the city’s diverse and dynamic healthcare landscape. This</w:t>
      </w:r>
      <w:r>
        <w:t xml:space="preserve"> </w:t>
      </w:r>
      <w:r>
        <w:rPr>
          <w:iCs/>
          <w:i/>
        </w:rPr>
        <w:t xml:space="preserve">Personal Statement</w:t>
      </w:r>
      <w:r>
        <w:t xml:space="preserve"> </w:t>
      </w:r>
      <w:r>
        <w:t xml:space="preserve">articulates my professional journey, philosophical alignment with German therapeutic standards, and unwavering dedication to supporting Berlin’s multilingual communities through evidence-based speech therapy. My aspiration to practice in Germany Berlin is not merely a career decision—it is a commitment rooted in cultural appreciation, clinical excellence, and the transformative power of communication.</w:t>
      </w:r>
    </w:p>
    <w:p>
      <w:pPr>
        <w:pStyle w:val="BodyText"/>
      </w:pPr>
      <w:r>
        <w:t xml:space="preserve">My academic foundation began with a Master of Science in Speech-Language Pathology from [Your University], where I immersed myself in neuroscience-informed therapy models and cross-cultural communication frameworks. Crucially, I recognized early that effective speech therapy transcends technical skill—it demands cultural humility. This insight became especially relevant as I volunteered at London’s multicultural community centers, working with refugees and migrants navigating language barriers. These experiences illuminated how linguistic diversity directly impacts therapeutic outcomes—a reality profoundly echoed in Berlin’s demographic tapestry of over 170 nationalities. It was in this context that I understood Berlin’s unique need for Speech Therapists who can bridge cultural divides while upholding German clinical rigor.</w:t>
      </w:r>
    </w:p>
    <w:p>
      <w:pPr>
        <w:pStyle w:val="BodyText"/>
      </w:pPr>
      <w:r>
        <w:t xml:space="preserve">My clinical training included a six-month internship at [Hospital/Institution Name], where I collaborated with German-speaking speech therapy teams under the supervision of certified Logopäden. This exposure was invaluable: I mastered Germany’s standardized assessment protocols, including the *Logopädie-Verordnung* guidelines, and learned to integrate tools like the *Deutsche Sprachtherapie-Katalog* (DSK) into treatment planning. I observed how Berlin clinics prioritize family-centered care within Germany’s statutory health insurance system (*GKV*), ensuring accessibility for all socioeconomic groups—a model I now strive to emulate. My work with children with apraxia and adults recovering from strokes reinforced my ability to adapt therapies across age groups, a skill critical for Berlin’s aging population and its growing immigrant youth cohort.</w:t>
      </w:r>
    </w:p>
    <w:p>
      <w:pPr>
        <w:pStyle w:val="BodyText"/>
      </w:pPr>
      <w:r>
        <w:t xml:space="preserve">What distinguishes me as a Speech Therapist is my proactive engagement with Germany’s professional landscape. I completed the *Grundkurs Logopädie* (Foundation Course in Speech Therapy) mandated by the German Federal Chamber of Physicians (*Bundesärztekammer*), ensuring I meet statutory requirements for practice in Berlin. Additionally, I earned a certificate in *Multilingual Language Development*, addressing Berlin’s urgent need for therapists skilled in supporting Turkish, Arabic, Russian, and Polish-speaking communities—a gap I witnessed firsthand during my internship at the Charité Hospital. In one case study, I developed a bilingual therapy kit for a Syrian refugee child with articulation disorders, which reduced his anxiety by 40% within eight weeks. This project exemplified how cultural responsiveness directly enhances therapeutic efficacy—core to Berlin’s inclusive healthcare ethos.</w:t>
      </w:r>
    </w:p>
    <w:p>
      <w:pPr>
        <w:pStyle w:val="BodyText"/>
      </w:pPr>
      <w:r>
        <w:t xml:space="preserve">Germany Berlin offers an unparalleled environment for my professional growth because it embodies the future of speech therapy: a confluence of technological innovation and human-centered care. I am eager to contribute to initiatives like Berlin’s *Sprachförderung für Flüchtlinge* (Language Support for Refugees), where Speech Therapists collaborate with social workers and educators in municipal centers. The city’s investment in digital tools—such as the *Lernplattform Logopädie* (Speech Therapy Learning Platform)—aligns perfectly with my interest in tech-integrated therapy, having developed an app prototype for phonological awareness exercises during my studies. Moreover, Berlin’s emphasis on interdisciplinary collaboration (e.g., working alongside neurologists in university hospitals) mirrors my belief that holistic care drives the best outcomes.</w:t>
      </w:r>
    </w:p>
    <w:p>
      <w:pPr>
        <w:pStyle w:val="BodyText"/>
      </w:pPr>
      <w:r>
        <w:t xml:space="preserve">My motivation to serve in Germany Berlin extends beyond clinical practice into community advocacy. Having attended the *Bundesverband Logopädie* conference in Munich, I was inspired by Berlin’s pioneering "Language Access for All" campaign—a movement championing therapy services for marginalized groups. In my previous role, I co-founded a free workshop series at a Berlin community center (via partnerships with *Berlin Stadtteilverein*) to educate caregivers on early speech development in multilingual households. This initiative reached 200+ families and underscored my conviction that prevention is as vital as treatment—a principle deeply embedded in Germany’s healthcare philosophy.</w:t>
      </w:r>
    </w:p>
    <w:p>
      <w:pPr>
        <w:pStyle w:val="BodyText"/>
      </w:pPr>
      <w:r>
        <w:t xml:space="preserve">Looking ahead, I am committed to advancing Berlin’s speech therapy landscape through research and professional development. I plan to pursue German language certification (*DSD II*) to enhance patient communication further, while collaborating with the *Humboldt University of Berlin* on studies about dialectal variations in urban German speech patterns. My long-term goal is to establish a specialized clinic focusing on neurogenic speech disorders for elderly migrants—a demographic often overlooked in current services. This vision aligns with Berlin’s *Aktionsplan Alter* (Aging Action Plan) and reflects my dedication to addressing unmet needs within Germany Berlin’s evolving communities.</w:t>
      </w:r>
    </w:p>
    <w:p>
      <w:pPr>
        <w:pStyle w:val="BodyText"/>
      </w:pPr>
      <w:r>
        <w:t xml:space="preserve">As a Speech Therapist, I understand that every word matters—not just for the individual patient, but for the fabric of society. In Germany Berlin, where language is both a tool of connection and a symbol of identity, this truth resonates powerfully. I am not merely seeking to practice therapy; I aim to empower voices across Berlin’s diverse streets—from Friedrichshain to Neukölln—ensuring that communication becomes a bridge, not a barrier. My journey has prepared me for the clinical precision required by German standards and the cultural sensitivity demanded by Berlin’s unique identity. I am ready to join the ranks of Germany’s dedicated Speech Therapists, contributing my skills with passion, competence, and profound respect for what this work means in Berlin’s heart.</w:t>
      </w:r>
    </w:p>
    <w:p>
      <w:pPr>
        <w:pStyle w:val="BodyText"/>
      </w:pPr>
      <w:r>
        <w:t xml:space="preserve">With deep admiration for Berlin’s commitment to inclusive healthcare and a steadfast resolve to uphold the highest standards of Speech Therapy practice in Germany, I eagerly anticipate the opportunity to contribute meaningfully to your team. Thank you for considering my application as a candidate who embodies both clinical excellence and cultural empathy—essential qualities for thriving as a Speech Therapist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Germany Berlin</dc:title>
  <dc:creator/>
  <dc:language>en</dc:language>
  <cp:keywords/>
  <dcterms:created xsi:type="dcterms:W3CDTF">2026-07-15T05:10:22Z</dcterms:created>
  <dcterms:modified xsi:type="dcterms:W3CDTF">2026-07-15T05:10:22Z</dcterms:modified>
</cp:coreProperties>
</file>

<file path=docProps/custom.xml><?xml version="1.0" encoding="utf-8"?>
<Properties xmlns="http://schemas.openxmlformats.org/officeDocument/2006/custom-properties" xmlns:vt="http://schemas.openxmlformats.org/officeDocument/2006/docPropsVTypes"/>
</file>