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0" w:name="X0fc50e5a410ca436b78d9bfaf404a7ce65073e5"/>
    <w:p>
      <w:pPr>
        <w:pStyle w:val="Heading1"/>
      </w:pPr>
      <w:r>
        <w:t xml:space="preserve">Personal Statement for Speech Therapist Position in India Bangalore</w:t>
      </w:r>
    </w:p>
    <w:p>
      <w:pPr>
        <w:pStyle w:val="FirstParagraph"/>
      </w:pPr>
      <w:r>
        <w:t xml:space="preserve">From my earliest days working with children in rural Karnataka, I have understood that speech and communication are the very foundations of human connection. This conviction propelled me toward a career as a Speech Therapist, a journey that has led me to seek professional opportunities within the vibrant healthcare ecosystem of India Bangalore. As I prepare to contribute to this dynamic city's community health landscape, I offer this personal statement not merely as an application document, but as a testament to my unwavering commitment to transforming lives through speech therapy in the Indian context.</w:t>
      </w:r>
    </w:p>
    <w:p>
      <w:pPr>
        <w:pStyle w:val="BodyText"/>
      </w:pPr>
      <w:r>
        <w:t xml:space="preserve">My academic foundation began with a Master's in Speech-Language Pathology from Manipal Academy of Higher Education, where I specialized in cross-cultural communication disorders prevalent across India. This rigorous program immersed me in the unique challenges faced by diverse populations—from rural villages to metropolitan centers—equipping me with clinical frameworks adaptable to both traditional Indian family structures and modern urban environments. During my internship at Kempegowda Institute of Medical Sciences, I worked with 50+ children exhibiting apraxia of speech in a Bangalore municipal school, where I developed culturally sensitive therapy approaches incorporating local folktales and Kannada language elements. Witnessing a nonverbal child articulate his first word—'amma'—through tailored techniques validated my belief that effective Speech Therapy must honor cultural roots while embracing clinical innovation.</w:t>
      </w:r>
    </w:p>
    <w:p>
      <w:pPr>
        <w:pStyle w:val="BodyText"/>
      </w:pPr>
      <w:r>
        <w:t xml:space="preserve">What sets Bangalore apart as the ideal setting for my professional growth is its unparalleled convergence of medical excellence, educational diversity, and social entrepreneurship. As a city where 35% of India's biotechnology companies operate alongside world-class hospitals like Narayana Health and Apollo Hospitals, Bangalore presents a unique opportunity to integrate cutting-edge teletherapy solutions with grassroots community outreach. I have actively engaged with Bangalore-based NGOs such as 'Voice for All' to provide free screenings at Koramangala slum schools, where I identified communication disorders in 23% of children previously undiagnosed. This experience revealed how speech therapy directly impacts educational equity—when children can communicate effectively, their academic participation and self-esteem transform dramatically. In India Bangalore's fast-paced environment, where parents increasingly recognize the value of early intervention (a shift from historical stigma), I aim to bridge the gap between clinical expertise and community trust.</w:t>
      </w:r>
    </w:p>
    <w:p>
      <w:pPr>
        <w:pStyle w:val="BodyText"/>
      </w:pPr>
      <w:r>
        <w:t xml:space="preserve">My clinical philosophy centers on three pillars essential for success in India Bangalore: cultural humility, evidence-based practice, and collaborative advocacy. In a nation where over 300 dialects shape communication patterns, I prioritize learning regional languages and understanding how family dynamics influence therapy outcomes. For instance, when treating a Tamil-speaking adolescent with stuttering at a private clinic in Whitefield, I incorporated his grandmother's traditional storytelling techniques to build therapeutic rapport—a strategy that accelerated progress by 45% compared to standardized methods. Furthermore, I have developed teletherapy modules for remote villages near Bangalore (like Hosur and Tumkur) using low-bandwidth platforms, addressing the critical shortage of Speech Therapists in rural India. This aligns with the National Health Mission's goal to expand community-based rehabilitation services across Karnataka.</w:t>
      </w:r>
    </w:p>
    <w:p>
      <w:pPr>
        <w:pStyle w:val="BodyText"/>
      </w:pPr>
      <w:r>
        <w:t xml:space="preserve">I recognize that becoming an effective Speech Therapist in India Bangalore requires more than clinical skill—it demands engagement with systemic challenges. Having volunteered at the Bangalore Child Development Centre, I observed how socioeconomic barriers prevent many families from accessing therapy. This inspired me to partner with local schools to design 'Communication Champions' teacher training programs, empowering educators to identify early signs of disorders during routine classroom interactions. In a pilot project with 15 government schools across Bangalore, we reduced referral delays by 60% through these workshops—a model I intend to scale citywide. My approach honors India's holistic health philosophy (AYUSH principles) while integrating modern speech science, ensuring therapies respect both traditional values and scientific rigor.</w:t>
      </w:r>
    </w:p>
    <w:p>
      <w:pPr>
        <w:pStyle w:val="BodyText"/>
      </w:pPr>
      <w:r>
        <w:t xml:space="preserve">The urgency of my work is underscored by alarming statistics: nearly 27 million Indians live with communication disorders, yet fewer than 500 certified Speech Therapists serve the entire Karnataka state. Bangalore's rapidly growing population—projected to reach 14 million by 2030—exacerbates this gap, particularly for neurodevelopmental conditions like autism spectrum disorder (affecting 1 in 75 children). As a Speech Therapist committed to India Bangalore, I am driven by the vision of making therapy accessible beyond elite private clinics. My proposal includes establishing low-cost community hubs in underserved neighborhoods like Jayanagar and Indiranagar, utilizing mobile units staffed by trained para-therapists to reach homes and schools. This model has already demonstrated success in my fieldwork at the Bangalore Rehabilitation Centre, where it increased therapy access by 300% for low-income families.</w:t>
      </w:r>
    </w:p>
    <w:p>
      <w:pPr>
        <w:pStyle w:val="BodyText"/>
      </w:pPr>
      <w:r>
        <w:t xml:space="preserve">What distinguishes me as a Speech Therapist is my dual commitment to individual patient transformation and systemic change. I don't merely treat speech disorders; I advocate for inclusive education policies, train government health workers in basic screening techniques, and collaborate with tech startups developing AI-assisted therapy tools tailored for Indian accents. My recent publication in the 'Indian Journal of Speech-Language Pathology' on 'Culturally Responsive Therapy for South Indian Children' reflects this integrated approach. In Bangalore—a city where innovation meets tradition—I see a perfect incubator for such work, where my skills can directly contribute to the state's goal of becoming India's leading healthcare hub.</w:t>
      </w:r>
    </w:p>
    <w:p>
      <w:pPr>
        <w:pStyle w:val="BodyText"/>
      </w:pPr>
      <w:r>
        <w:t xml:space="preserve">Ultimately, my career has been shaped by the quiet triumphs I've witnessed: a young woman with cerebral palsy confidently ordering food at a Bangalore café through augmentative communication devices; a school in BTM Layout where children now participate fully in classroom discussions after targeted intervention. These moments embody why I dedicate myself as a Speech Therapist to India Bangalore—a city that demands both clinical excellence and compassionate community partnership. I seek not just employment, but to become an integral part of Bangalore's healthcare narrative, ensuring every voice finds its place in this thriving metropolis. With my training, field experience, and unshakeable passion for India's communication health needs, I am prepared to make meaningful contributions from day one as a Speech Therapist in the heart of Bangalore.</w:t>
      </w:r>
    </w:p>
    <w:p>
      <w:pPr>
        <w:pStyle w:val="BodyText"/>
      </w:pPr>
      <w:r>
        <w:t xml:space="preserve">— [Your Name], Certified Speech-Language Pathologist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2026-07-20T00:11:34Z</dcterms:created>
  <dcterms:modified xsi:type="dcterms:W3CDTF">2026-07-20T00:11:34Z</dcterms:modified>
</cp:coreProperties>
</file>

<file path=docProps/custom.xml><?xml version="1.0" encoding="utf-8"?>
<Properties xmlns="http://schemas.openxmlformats.org/officeDocument/2006/custom-properties" xmlns:vt="http://schemas.openxmlformats.org/officeDocument/2006/docPropsVTypes"/>
</file>