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w:t>
      </w:r>
      <w:r>
        <w:t xml:space="preserve"> </w:t>
      </w:r>
      <w:r>
        <w:t xml:space="preserve">Israel</w:t>
      </w:r>
      <w:r>
        <w:t xml:space="preserve"> </w:t>
      </w:r>
      <w:r>
        <w:t xml:space="preserve">Tel</w:t>
      </w:r>
      <w:r>
        <w:t xml:space="preserve"> </w:t>
      </w:r>
      <w:r>
        <w:t xml:space="preserve">Aviv</w:t>
      </w:r>
    </w:p>
    <w:bookmarkStart w:id="20" w:name="X56d0074a1ab8664d911ba96fb1e285fe320ac2b"/>
    <w:p>
      <w:pPr>
        <w:pStyle w:val="Heading1"/>
      </w:pPr>
      <w:r>
        <w:t xml:space="preserve">Personal Statement: A Commitment to Excellence in Speech Therapy within Israel Tel Aviv</w:t>
      </w:r>
    </w:p>
    <w:p>
      <w:pPr>
        <w:pStyle w:val="FirstParagraph"/>
      </w:pPr>
      <w:r>
        <w:t xml:space="preserve">In crafting this Personal Statement, I reflect not merely on my professional journey as a Speech Therapist, but on my profound dedication to contributing meaningfully to the vibrant and diverse healthcare landscape of Israel Tel Aviv. My passion for speech-language pathology has been cultivated over more than eight years of dedicated clinical practice, research, and community engagement, with a specific focus on developing culturally responsive and evidence-based interventions tailored for the unique needs of Tel Aviv's dynamic population. This statement outlines my qualifications, philosophy, and unwavering commitment to advancing communication health in Israel's premier city.</w:t>
      </w:r>
    </w:p>
    <w:p>
      <w:pPr>
        <w:pStyle w:val="BodyText"/>
      </w:pPr>
      <w:r>
        <w:t xml:space="preserve">My academic foundation is rooted in a Master of Science in Speech-Language Pathology from a leading university known for its emphasis on global clinical practices. During my studies, I immersed myself not only in the core sciences of language acquisition and neurological disorders but also actively sought opportunities to understand the cultural nuances essential for effective therapy in multicultural settings like Tel Aviv. This included coursework on cross-cultural communication, Hebrew language phonetics, and the sociolinguistic context of Arabic-Hebrew bilingualism prevalent across Israel. I recognized early that being a successful Speech Therapist in Israel Tel Aviv requires more than clinical skill; it demands deep cultural humility and an understanding of the intricate tapestry of identities within Israeli society.</w:t>
      </w:r>
    </w:p>
    <w:p>
      <w:pPr>
        <w:pStyle w:val="BodyText"/>
      </w:pPr>
      <w:r>
        <w:t xml:space="preserve">My professional experience has been intentionally shaped to align with the specific challenges and opportunities present in Tel Aviv. For the past four years, I have worked as a licensed Speech Therapist at a prominent private clinic in Neve Tzedek, Tel Aviv. Here, I have managed a diverse caseload including children with autism spectrum disorder (ASD), developmental language disorders, articulation difficulties across multiple languages (Hebrew, Arabic, Russian), adults recovering from stroke (aphasia rehabilitation), and individuals with voice disorders requiring specialized care. A key aspect of my work has involved collaborating closely with Israeli educators in the Tel Aviv-Jaffa school system to develop individualized education plans (IEPs) that support communication goals within classroom settings—a critical need highlighted by Israel's emphasis on inclusive education.</w:t>
      </w:r>
    </w:p>
    <w:p>
      <w:pPr>
        <w:pStyle w:val="BodyText"/>
      </w:pPr>
      <w:r>
        <w:t xml:space="preserve">One pivotal experience solidified my commitment to Tel Aviv specifically. I was entrusted with developing and implementing a culturally sensitive early intervention program for newly arrived Russian-speaking families in the Levinsky neighborhood. Recognizing language barriers as a primary obstacle to accessing therapy, I created bilingual (Hebrew/Russian) visual communication tools and worked closely with community leaders to build trust within this immigrant community. This initiative resulted in significantly improved attendance rates and measurable progress for 25+ children with early speech delays within six months—a testament to the power of culturally attuned therapy in the heart of Israel Tel Aviv.</w:t>
      </w:r>
    </w:p>
    <w:p>
      <w:pPr>
        <w:pStyle w:val="BodyText"/>
      </w:pPr>
      <w:r>
        <w:t xml:space="preserve">I firmly believe that effective Speech Therapy is inherently collaborative. In Israel Tel Aviv, I have consistently built strong partnerships not only with families and educators but also with other healthcare professionals including occupational therapists, psychologists, and pediatricians within multidisciplinary clinics. This integrated approach is vital in a city where holistic care is increasingly prioritized. My fluency in Hebrew (C1 level) and working proficiency in Arabic has been instrumental in fostering clear communication, reducing anxiety for clients, and ensuring accurate assessment across cultural lines—directly addressing common challenges faced by Speech Therapists serving the Israeli population.</w:t>
      </w:r>
    </w:p>
    <w:p>
      <w:pPr>
        <w:pStyle w:val="BodyText"/>
      </w:pPr>
      <w:r>
        <w:t xml:space="preserve">My commitment to professional growth is unwavering. I actively participate in continuing education courses offered through the Israeli Association of Speech-Language Pathologists and Audiology (IASLPA) and regularly attend conferences such as those hosted by the Tel Aviv University School of Education. Recently, I completed a specialized training in AAC (Augmentative and Alternative Communication) for non-verbal children with complex needs, a resource critically needed in Israel's growing population of individuals with developmental disabilities. I am particularly interested in exploring innovative telepractice models to increase access to Speech Therapy services across the broader Tel Aviv metropolitan area, especially benefiting clients in satellite communities like Bat Yam and Ramat Gan.</w:t>
      </w:r>
    </w:p>
    <w:p>
      <w:pPr>
        <w:pStyle w:val="BodyText"/>
      </w:pPr>
      <w:r>
        <w:t xml:space="preserve">What truly defines my approach as a Speech Therapist is my unwavering focus on client-centered care rooted in respect and empowerment. I prioritize building genuine rapport with each individual, understanding their unique communication goals within the context of their family life, cultural background, and aspirations within Israeli society. Whether working with a young child learning to articulate Hebrew sounds for kindergarten readiness or supporting an elderly adult in regaining conversational skills after a stroke to maintain independence at home in Tel Aviv’s bustling urban environment, my primary aim is always the same: to unlock communication potential and enhance quality of life.</w:t>
      </w:r>
    </w:p>
    <w:p>
      <w:pPr>
        <w:pStyle w:val="BodyText"/>
      </w:pPr>
      <w:r>
        <w:t xml:space="preserve">Israel Tel Aviv represents a microcosm of global diversity within a single, thriving city. As a Speech Therapist dedicated to serving this community, I see it not just as where I practice, but as the living laboratory for applying my skills with maximum cultural relevance and impact. My professional ethos is deeply aligned with the values of resilience and innovation that define Tel Aviv. I am eager to bring my clinical expertise, cultural competence, passion for inclusive communication, and commitment to lifelong learning directly to your team. I am confident that my background prepares me not just to be a competent Speech Therapist in Israel Tel Aviv, but an active contributor committed to elevating the standards of speech-language pathology within this exceptional city and its wider Israeli context.</w:t>
      </w:r>
    </w:p>
    <w:p>
      <w:pPr>
        <w:pStyle w:val="BodyText"/>
      </w:pPr>
      <w:r>
        <w:t xml:space="preserve">I look forward with great anticipation to the possibility of contributing my skills and dedication to your esteemed organization, supporting the communication well-being of Tel Aviv's residents from all backgrounds. This Personal Statement is a reflection of my genuine commitment: to be not merely a Speech Therapist in Israel Tel Aviv, but a dedicated partner in empowering every voice within this remarkable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 Israel Tel Aviv</dc:title>
  <dc:creator/>
  <dc:language>en</dc:language>
  <cp:keywords/>
  <dcterms:created xsi:type="dcterms:W3CDTF">2026-07-23T01:15:49Z</dcterms:created>
  <dcterms:modified xsi:type="dcterms:W3CDTF">2026-07-23T01:15:49Z</dcterms:modified>
</cp:coreProperties>
</file>

<file path=docProps/custom.xml><?xml version="1.0" encoding="utf-8"?>
<Properties xmlns="http://schemas.openxmlformats.org/officeDocument/2006/custom-properties" xmlns:vt="http://schemas.openxmlformats.org/officeDocument/2006/docPropsVTypes"/>
</file>