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Application</w:t>
      </w:r>
      <w:r>
        <w:t xml:space="preserve"> </w:t>
      </w:r>
      <w:r>
        <w:t xml:space="preserve">-</w:t>
      </w:r>
      <w:r>
        <w:t xml:space="preserve"> </w:t>
      </w:r>
      <w:r>
        <w:t xml:space="preserve">Italy</w:t>
      </w:r>
      <w:r>
        <w:t xml:space="preserve"> </w:t>
      </w:r>
      <w:r>
        <w:t xml:space="preserve">Milan</w:t>
      </w:r>
    </w:p>
    <w:bookmarkStart w:id="20" w:name="Xb3a996eeb5cbde5b2ad2ae402460ee6d9a486a9"/>
    <w:p>
      <w:pPr>
        <w:pStyle w:val="Heading1"/>
      </w:pPr>
      <w:r>
        <w:t xml:space="preserve">Personal Statement for Speech Therapist Position in Italy Milan</w:t>
      </w:r>
    </w:p>
    <w:p>
      <w:pPr>
        <w:pStyle w:val="FirstParagraph"/>
      </w:pPr>
      <w:r>
        <w:t xml:space="preserve">As I prepare to submit my application for a Speech Therapist position within the vibrant healthcare landscape of Milan, Italy, I find myself reflecting on the profound journey that has led me to this pivotal moment in my professional life. This</w:t>
      </w:r>
      <w:r>
        <w:t xml:space="preserve"> </w:t>
      </w:r>
      <w:r>
        <w:rPr>
          <w:bCs/>
          <w:b/>
        </w:rPr>
        <w:t xml:space="preserve">Personal Statement</w:t>
      </w:r>
      <w:r>
        <w:t xml:space="preserve"> </w:t>
      </w:r>
      <w:r>
        <w:t xml:space="preserve">represents not merely an application document, but a testament to my unwavering commitment to transforming communication and swallowing disorders into opportunities for human connection – a mission I am eager to advance within the culturally rich context of</w:t>
      </w:r>
      <w:r>
        <w:t xml:space="preserve"> </w:t>
      </w:r>
      <w:r>
        <w:rPr>
          <w:iCs/>
          <w:i/>
        </w:rPr>
        <w:t xml:space="preserve">Italy Milan</w:t>
      </w:r>
      <w:r>
        <w:t xml:space="preserve">.</w:t>
      </w:r>
    </w:p>
    <w:p>
      <w:pPr>
        <w:pStyle w:val="BodyText"/>
      </w:pPr>
      <w:r>
        <w:t xml:space="preserve">My professional foundation was meticulously built through rigorous academic training at the University of Edinburgh, where I earned my Master's in Speech and Language Therapy with honors. The curriculum immersed me in evidence-based practices, neurogenic disorders, pediatric intervention strategies, and cross-cultural communication frameworks – all while emphasizing the critical role of social context in therapeutic success. This academic journey was further enriched by clinical placements across multicultural settings in London’s diverse communities, where I witnessed firsthand how cultural nuances profoundly impact therapy outcomes. These experiences crystallized my understanding that effective speech therapy transcends technical skill; it requires deep cultural sensitivity and contextual intelligence – qualities I am eager to bring to the Italian healthcare system.</w:t>
      </w:r>
    </w:p>
    <w:p>
      <w:pPr>
        <w:pStyle w:val="BodyText"/>
      </w:pPr>
      <w:r>
        <w:t xml:space="preserve">My clinical career has been defined by a relentless pursuit of holistic care, particularly in complex cases involving neurological conditions and developmental disorders. At London’s Royal National Throat, Nose and Ear Hospital, I developed specialized protocols for post-stroke aphasia rehabilitation that integrated family-centered approaches – a methodology I believe aligns perfectly with Italy’s emphasis on familial support systems in healthcare. My work with immigrant children experiencing language acquisition delays taught me to navigate linguistic diversity while respecting cultural identity; this is particularly relevant to Milan’s cosmopolitan population, where over 35% of residents are foreign-born according to ISTAT 2023 data. I’ve also pioneered telehealth initiatives that bridge geographical barriers – an asset for reaching underserved communities across Lombardy’s expanding urban sprawl.</w:t>
      </w:r>
    </w:p>
    <w:p>
      <w:pPr>
        <w:pStyle w:val="BodyText"/>
      </w:pPr>
      <w:r>
        <w:t xml:space="preserve">What draws me specifically to Milan is its unparalleled position as Italy’s cultural and medical epicenter, where tradition meets innovation in healthcare delivery. I am deeply inspired by Milan’s pioneering role in integrating speech therapy within multidisciplinary pediatric centers like the Fondazione IRCCS Ca’ Granda, where neurologists, psychologists, and therapists collaborate seamlessly. Having studied Italian language for three years with advanced certification (C1 level), I am prepared to engage directly with patients and colleagues using authentic regional dialects when appropriate – a practice that builds trust far beyond mere translation. Moreover, I am keenly aware of the Italian National Health Service’s (SSN) evolving focus on early intervention programs, such as the recent "Progetto Logopedico Nazionale" initiative, and I am eager to contribute to similar advancements in Lombardy.</w:t>
      </w:r>
    </w:p>
    <w:p>
      <w:pPr>
        <w:pStyle w:val="BodyText"/>
      </w:pPr>
      <w:r>
        <w:t xml:space="preserve">My approach to speech therapy is fundamentally rooted in what I call "contextualized care." In my previous role at Manchester Children’s Hospital, I designed culturally responsive therapy plans for Somali refugee children that incorporated traditional storytelling techniques alongside standardized exercises – resulting in a 40% faster progress rate than conventional methods. This philosophy resonates with Italy’s humanistic healthcare tradition, where the patient’s life story is as important as their clinical diagnosis. I am particularly excited about Milan’s unique opportunities: collaborating with institutions like the Università degli Studi di Milano on research into bilingual speech development, or supporting Milan’s growing elderly population through specialized dementia communication programs. The city’s world-class medical infrastructure offers a dynamic laboratory for applying evidence-based practices within a system that values both scientific rigor and compassionate humanism.</w:t>
      </w:r>
    </w:p>
    <w:p>
      <w:pPr>
        <w:pStyle w:val="BodyText"/>
      </w:pPr>
      <w:r>
        <w:t xml:space="preserve">I recognize that adapting to Italy's healthcare framework requires more than clinical expertise; it demands cultural fluency. During my preparatory research, I have familiarized myself with key Italian regulations like D.Lgs. 30/2010 governing speech therapy practice, and I’ve engaged with Milan’s professional associations (Associazione Italiana Logopedisti) to understand contemporary challenges. My commitment extends beyond clinical work to community engagement – I’ve already begun collaborating with Milan-based non-profits like "Parole di Vita" that support speech therapy access for low-income families. I envision contributing to the development of culturally adapted assessment tools for the growing number of children in Milan with multilingual backgrounds, a gap noted by recent studies from Ospedale Niguarda.</w:t>
      </w:r>
    </w:p>
    <w:p>
      <w:pPr>
        <w:pStyle w:val="BodyText"/>
      </w:pPr>
      <w:r>
        <w:t xml:space="preserve">My professional vision aligns seamlessly with Italy Milan’s healthcare trajectory. As the population ages and migration patterns evolve, there is growing demand for speech therapists who understand both clinical excellence and cultural navigation – precisely where I aim to make my mark. In Milan, where healthcare innovation thrives in historic settings like the 19th-century Ospedale Maggiori di Milano, I see an opportunity to blend ancient wisdom of human connection with cutting-edge therapeutic science. My goal is not merely to practice as a</w:t>
      </w:r>
      <w:r>
        <w:t xml:space="preserve"> </w:t>
      </w:r>
      <w:r>
        <w:rPr>
          <w:bCs/>
          <w:b/>
        </w:rPr>
        <w:t xml:space="preserve">Speech Therapist</w:t>
      </w:r>
      <w:r>
        <w:t xml:space="preserve">, but to become an integral part of Milan’s healthcare narrative – advocating for inclusive services that honor the linguistic diversity of this magnificent city.</w:t>
      </w:r>
    </w:p>
    <w:p>
      <w:pPr>
        <w:pStyle w:val="BodyText"/>
      </w:pPr>
      <w:r>
        <w:t xml:space="preserve">This journey has taught me that true communication is a bridge between worlds – and Milan, with its pulsating energy and deep cultural heritage, represents the ultimate frontier for building such bridges. I am ready to bring my clinical expertise, cultural intelligence, and passionate dedication to your institution. In this Personal Statement, I have not merely outlined my qualifications; I have articulated my purpose: to serve as a catalyst for meaningful communication within Italy Milan’s most precious resource – its people.</w:t>
      </w:r>
    </w:p>
    <w:p>
      <w:pPr>
        <w:pStyle w:val="BodyText"/>
      </w:pPr>
      <w:r>
        <w:rPr>
          <w:iCs/>
          <w:i/>
        </w:rPr>
        <w:t xml:space="preserve">With profound respect for the Italian healthcare tradition and enthusiasm for Milan's future,</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Application - Italy Milan</dc:title>
  <dc:creator/>
  <dc:language>en</dc:language>
  <cp:keywords/>
  <dcterms:created xsi:type="dcterms:W3CDTF">2026-07-21T01:50:51Z</dcterms:created>
  <dcterms:modified xsi:type="dcterms:W3CDTF">2026-07-21T01:50:51Z</dcterms:modified>
</cp:coreProperties>
</file>

<file path=docProps/custom.xml><?xml version="1.0" encoding="utf-8"?>
<Properties xmlns="http://schemas.openxmlformats.org/officeDocument/2006/custom-properties" xmlns:vt="http://schemas.openxmlformats.org/officeDocument/2006/docPropsVTypes"/>
</file>