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d2d2f70ddc8e3404cd4a5a58a83ae73c4a61381"/>
    <w:p>
      <w:pPr>
        <w:pStyle w:val="Heading1"/>
      </w:pPr>
      <w:r>
        <w:t xml:space="preserve">Personal Statement: Commitment to Transforming Communication Access in Dar es Salaam, Tanzania</w:t>
      </w:r>
    </w:p>
    <w:p>
      <w:pPr>
        <w:pStyle w:val="FirstParagraph"/>
      </w:pPr>
      <w:r>
        <w:t xml:space="preserve">From the moment I first encountered a child in my clinical training whose voice was silenced by a developmental disorder, I knew my calling would be to empower those who struggle to communicate. Today, as I prepare to apply for a Speech Therapist position within the vibrant healthcare landscape of Tanzania Dar es Salaam, this commitment has crystallized into a profound mission: to address the critical gap in speech and language services across urban communities where need is greatest. My journey as a Speech Therapist has been defined by cultural humility, clinical rigor, and an unwavering belief that every voice deserves to be heard – especially in contexts like Dar es Salaam, where systemic challenges often leave communication disorders undiagnosed and unsupported.</w:t>
      </w:r>
    </w:p>
    <w:p>
      <w:pPr>
        <w:pStyle w:val="BodyText"/>
      </w:pPr>
      <w:r>
        <w:t xml:space="preserve">My professional foundation began in the United States with a Master’s degree in Speech-Language Pathology from a university renowned for its community engagement programs. However, it was during my 18-month clinical placement at an urban health center serving diverse immigrant populations that I truly understood the transformative power of culturally responsive therapy. This experience ignited my passion for working where resources are scarce and cultural context is paramount – precisely the environment I now seek to serve in Tanzania Dar es Salaam. I quickly realized that effective speech therapy transcends technical skill; it demands deep respect for local values, communication norms, and family structures. In Dar es Salaam’s bustling neighborhoods – from Kibaha to Temeke and beyond – where families navigate complex healthcare systems alone, my role as a Speech Therapist must be rooted in partnership with community health workers, educators, and parents.</w:t>
      </w:r>
    </w:p>
    <w:p>
      <w:pPr>
        <w:pStyle w:val="BodyText"/>
      </w:pPr>
      <w:r>
        <w:t xml:space="preserve">Throughout my career, I have honed skills directly relevant to Tanzania Dar es Salaam’s unique needs. I specialize in early intervention for children with cerebral palsy and hearing loss – conditions prevalent due to limited prenatal care access and post-operative support for cleft palate surgeries at facilities like Muhimbili National Hospital. My clinical toolkit includes evidence-based, low-cost strategies: using locally sourced materials (like recycled fabric or clay) for articulation therapy, training mothers in home-based communication techniques to bridge gaps between clinic visits, and collaborating with primary schools to integrate basic speech screening into routine health check-ups. I have also developed expertise in working with multilingual families across Swahili, English, and regional dialects – a necessity when addressing disorders like apraxia or stuttering in environments where language diversity is the norm. In Tanzania Dar es Salaam, where 120+ languages coexist within its urban fabric, this linguistic sensitivity is non-negotiable for building trust and effective therapy.</w:t>
      </w:r>
    </w:p>
    <w:p>
      <w:pPr>
        <w:pStyle w:val="BodyText"/>
      </w:pPr>
      <w:r>
        <w:t xml:space="preserve">My understanding of Tanzania’s healthcare challenges extends beyond clinical practice. I have studied the World Health Organization’s reports highlighting that less than 1% of Tanzania’s health budget targets rehabilitation services, leaving speech therapy as a near-foreign concept in most public facilities. In Dar es Salaam specifically, the patient-to-therapist ratio is staggering – often exceeding 500:1 in government clinics. This reality has driven my focus on sustainable community models. I have successfully piloted peer-training programs where trained nurses or teachers become "communication champions" within their schools or villages, extending therapy reach far beyond clinic walls. For Tanzania Dar es Salaam, I propose adapting this model to work with</w:t>
      </w:r>
      <w:r>
        <w:t xml:space="preserve"> </w:t>
      </w:r>
      <w:r>
        <w:rPr>
          <w:iCs/>
          <w:i/>
        </w:rPr>
        <w:t xml:space="preserve">Baraza</w:t>
      </w:r>
      <w:r>
        <w:t xml:space="preserve"> </w:t>
      </w:r>
      <w:r>
        <w:t xml:space="preserve">(community meeting) structures and local</w:t>
      </w:r>
      <w:r>
        <w:t xml:space="preserve"> </w:t>
      </w:r>
      <w:r>
        <w:rPr>
          <w:iCs/>
          <w:i/>
        </w:rPr>
        <w:t xml:space="preserve">Mama</w:t>
      </w:r>
      <w:r>
        <w:t xml:space="preserve"> </w:t>
      </w:r>
      <w:r>
        <w:t xml:space="preserve">networks – leveraging existing social capital to normalize speech support and reduce stigma around communication disorders.</w:t>
      </w:r>
    </w:p>
    <w:p>
      <w:pPr>
        <w:pStyle w:val="BodyText"/>
      </w:pPr>
      <w:r>
        <w:t xml:space="preserve">The cultural landscape of Dar es Salaam shapes every aspect of my approach. I have immersed myself in Tanzanian culture through workshops on Swahili communication etiquette, volunteering with organizations like the Tanzania Association for Speech and Hearing (TASH), and learning about the importance of</w:t>
      </w:r>
      <w:r>
        <w:t xml:space="preserve"> </w:t>
      </w:r>
      <w:r>
        <w:rPr>
          <w:iCs/>
          <w:i/>
        </w:rPr>
        <w:t xml:space="preserve">Ujamaa</w:t>
      </w:r>
      <w:r>
        <w:t xml:space="preserve"> </w:t>
      </w:r>
      <w:r>
        <w:t xml:space="preserve">(family/community) in healthcare decisions. I understand that a child’s speech progress is deeply intertwined with family involvement; thus, my sessions always include parents or caregivers from day one, framed within the Tanzanian value of collective responsibility. I have also educated myself on local beliefs around communication disorders – addressing misconceptions where therapy is sometimes conflated with spiritual practices by offering culturally sensitive explanations grounded in science and empathy.</w:t>
      </w:r>
    </w:p>
    <w:p>
      <w:pPr>
        <w:pStyle w:val="BodyText"/>
      </w:pPr>
      <w:r>
        <w:t xml:space="preserve">Looking ahead, my vision for Dar es Salaam is clear: to establish a scalable model that integrates speech therapy into primary healthcare. I aim to collaborate with institutions like the Dar es Salaam University of Health and Allied Sciences (DUHAS) on training programs for nurses and teachers, creating a pipeline of local advocates. In partnership with NGOs such as Speech Therapy Initiative Tanzania, I will develop low-literacy resource kits using pictorial guides in Swahili for home exercises – ensuring therapy continues even when clinic visits are infrequent. Most importantly, I seek to move beyond the "therapist-as-savior" paradigm and instead position myself as a learner alongside Tanzanian colleagues who have navigated this landscape with resilience for decades.</w:t>
      </w:r>
    </w:p>
    <w:p>
      <w:pPr>
        <w:pStyle w:val="BodyText"/>
      </w:pPr>
      <w:r>
        <w:t xml:space="preserve">As a Speech Therapist, I see Dar es Salaam not as a place of need to be fixed, but as a community rich with potential waiting to be nurtured. My personal statement is an earnest promise: I bring clinical expertise honed through global practice, but most importantly, I bring humility. Humility to learn from the mothers in Kariakoo who know their children’s communication patterns better than any assessment tool. Humility to adapt my methods based on feedback from Tanzanian speech pathology students at Makerere University (whose programs inform our national standards). Humility to recognize that in Tanzania Dar es Salaam, true progress means empowering communities to own their communication journey long after I leave the room.</w:t>
      </w:r>
    </w:p>
    <w:p>
      <w:pPr>
        <w:pStyle w:val="BodyText"/>
      </w:pPr>
      <w:r>
        <w:t xml:space="preserve">For me, this is not just a job – it’s a lifelong commitment to ensuring every child in Dar es Salaam can say "Mama," every student can read aloud in class, and every adult can express their needs with confidence. I am ready to step into this work with the dedication of a Speech Therapist who has spent years preparing, and the heart of someone who believes Tanzania’s voices deserve to be heard at last.</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Tanzania Dar es Salaam</dc:title>
  <dc:creator/>
  <dc:language>en</dc:language>
  <cp:keywords/>
  <dcterms:created xsi:type="dcterms:W3CDTF">2026-07-21T02:27:58Z</dcterms:created>
  <dcterms:modified xsi:type="dcterms:W3CDTF">2026-07-21T02:27:58Z</dcterms:modified>
</cp:coreProperties>
</file>

<file path=docProps/custom.xml><?xml version="1.0" encoding="utf-8"?>
<Properties xmlns="http://schemas.openxmlformats.org/officeDocument/2006/custom-properties" xmlns:vt="http://schemas.openxmlformats.org/officeDocument/2006/docPropsVTypes"/>
</file>