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2ea02cf86bbaca18ec9245745b2116322cac7b3"/>
    <w:p>
      <w:pPr>
        <w:pStyle w:val="Heading1"/>
      </w:pPr>
      <w:r>
        <w:t xml:space="preserve">Personal Statement: A Dedicated Speech Therapist Embracing the Multicultural Excellence of Dubai, United Arab Emirates</w:t>
      </w:r>
    </w:p>
    <w:p>
      <w:pPr>
        <w:pStyle w:val="FirstParagraph"/>
      </w:pPr>
      <w:r>
        <w:t xml:space="preserve">In the vibrant tapestry of Dubai, United Arab Emirates, where cultural diversity converges with cutting-edge healthcare infrastructure, I envision my professional journey as a Speech Therapist to be deeply intertwined with the community's growth and well-being. This Personal Statement articulates my unwavering commitment to advancing speech-language pathology within the unique context of Dubai, reflecting not just my clinical expertise but also my profound respect for the Emirati ethos and the UAE's visionary healthcare ambitions.</w:t>
      </w:r>
    </w:p>
    <w:p>
      <w:pPr>
        <w:pStyle w:val="BodyText"/>
      </w:pPr>
      <w:r>
        <w:t xml:space="preserve">My passion for Speech Therapy ignited during undergraduate studies in Communication Sciences and Disorders, where I discovered how profoundly language shapes human connection, education, and self-expression. This passion crystallized further during my Master's program in Speech-Language Pathology at a university renowned for its global perspective. My clinical practicum placements exposed me to a remarkably diverse patient population – individuals from over 150 nationalities speaking Arabic, English, Urdu, Hindi, Tagalog, and more. This experience was invaluable preparation for the dynamic environment of Dubai. I learned that effective therapy transcends linguistic barriers; it requires cultural humility and the ability to tailor interventions to individual family values and communication norms – skills I am eager to apply within the United Arab Emirates Dubai context.</w:t>
      </w:r>
    </w:p>
    <w:p>
      <w:pPr>
        <w:pStyle w:val="BodyText"/>
      </w:pPr>
      <w:r>
        <w:t xml:space="preserve">As a Speech Therapist, my clinical philosophy centers on collaborative, evidence-based practice that empowers clients and their families. I believe therapy must be culturally responsive, recognizing that in Dubai's multicultural society, family involvement is often paramount. Understanding Emirati cultural nuances – such as the significance of extended family networks in decision-making for children with speech delays or the importance of respectful communication styles – is not optional; it is fundamental to building trust and achieving meaningful therapeutic outcomes. For instance, when working with a young Emirati child experiencing expressive language difficulties, I would actively engage parents within their cultural framework, utilizing strategies that align with family expectations while integrating best practices from international research. I am committed to ongoing learning about Emirati communication patterns and the specific linguistic challenges faced by Arabic-speaking populations in Dubai.</w:t>
      </w:r>
    </w:p>
    <w:p>
      <w:pPr>
        <w:pStyle w:val="BodyText"/>
      </w:pPr>
      <w:r>
        <w:t xml:space="preserve">The United Arab Emirates' dedication to advancing healthcare through initiatives like Vision 2030 and the National Health Strategy is deeply inspiring. I am particularly motivated by the UAE's focus on early intervention for developmental disorders, a cornerstone of effective Speech Therapy. In Dubai, where access to specialized services is growing rapidly but remains a critical need for many families, I see an opportunity to contribute significantly. My training encompasses comprehensive assessment and treatment for diverse populations: pediatric speech and language disorders (including articulation, apraxia, fluency), aphasia in adults post-stroke or trauma, voice disorders, cognitive-communication deficits following brain injury, and the use of Augmentative and Alternative Communication (AAC) devices – all areas of vital importance within Dubai's healthcare landscape. I am proficient in utilizing standardized assessments adapted for multilingual populations and am skilled at developing individualized therapy plans that consider the client's environment, educational setting, and long-term goals within the UAE context.</w:t>
      </w:r>
    </w:p>
    <w:p>
      <w:pPr>
        <w:pStyle w:val="BodyText"/>
      </w:pPr>
      <w:r>
        <w:t xml:space="preserve">What truly sets me apart is my dedication to professional development specifically relevant to the Middle East. I have actively sought out resources on Arabic language acquisition milestones, common speech sound patterns in Arabic dialects (such as Gulf Arabic), and culturally appropriate assessment tools for use in schools and clinics across the region. I understand that while English is widely spoken in Dubai's healthcare sector, many clients primarily communicate in Arabic or their native languages at home. My ability to navigate this linguistic duality – coupled with my commitment to learning basic Arabic phrases and understanding cultural communication styles – allows me to build rapport more effectively from the very first session, ensuring therapy feels safe and accessible.</w:t>
      </w:r>
    </w:p>
    <w:p>
      <w:pPr>
        <w:pStyle w:val="BodyText"/>
      </w:pPr>
      <w:r>
        <w:t xml:space="preserve">Furthermore, I am acutely aware of the evolving role of a Speech Therapist within integrated healthcare teams in Dubai. I thrive in collaborative environments, working seamlessly with pediatricians, neurologists, occupational therapists, psychologists, educators (both mainstream and special needs), and social workers to provide holistic care. In Dubai's rapidly expanding private healthcare sector and growing public health initiatives targeting early childhood development programs like those under the Ministry of Health and Prevention (MoHAP), this interdisciplinary approach is essential for maximizing client outcomes.</w:t>
      </w:r>
    </w:p>
    <w:p>
      <w:pPr>
        <w:pStyle w:val="BodyText"/>
      </w:pPr>
      <w:r>
        <w:t xml:space="preserve">My aspiration extends beyond individual clinical success; I am driven by a desire to contribute to the professionalization of Speech Therapy within the United Arab Emirates Dubai. I actively follow developments in UAE healthcare policy and am eager to participate in continuing education opportunities, workshops, and potentially mentoring future therapists within our region. I see Dubai as a launchpad for innovative approaches that can benefit not just its diverse residents but also contribute knowledge to the broader Middle Eastern community of speech-language pathologists.</w:t>
      </w:r>
    </w:p>
    <w:p>
      <w:pPr>
        <w:pStyle w:val="BodyText"/>
      </w:pPr>
      <w:r>
        <w:t xml:space="preserve">Ultimately, choosing to practice as a Speech Therapist in Dubai is not merely a career decision; it is a commitment to embodying the UAE's spirit of innovation, inclusivity, and excellence. I am drawn by the opportunity to serve alongside dedicated professionals within world-class facilities that prioritize quality care for every resident. The United Arab Emirates Dubai offers an unparalleled setting where my skills can flourish while actively supporting the health and communication potential of individuals from all corners of the globe who call this city home. I am ready, not just to provide therapy, but to become an integral part of Dubai's vibrant healthcare community, ensuring that every voice is heard and valued within the framework of Emirati culture and national progress.</w:t>
      </w:r>
    </w:p>
    <w:p>
      <w:pPr>
        <w:pStyle w:val="BodyText"/>
      </w:pPr>
      <w:r>
        <w:t xml:space="preserve">I am eager to bring my passion for Speech Therapy, cultural sensitivity, clinical expertise, and dedication to continuous learning directly into the dynamic healthcare environment of Dubai. I am confident that my skills align precisely with the needs of your team and the aspirations of the United Arab Emirates community. Thank you for considering my application as a dedicated Speech Therapist committed to making a meaningful impact in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Dubai, United Arab Emirates</dc:title>
  <dc:creator/>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