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Birmingham</w:t>
      </w:r>
    </w:p>
    <w:bookmarkStart w:id="20" w:name="X6f43795f7fee525d125165323cc41c03f6ba2c4"/>
    <w:p>
      <w:pPr>
        <w:pStyle w:val="Heading1"/>
      </w:pPr>
      <w:r>
        <w:t xml:space="preserve">Personal Statement: Dedicated Speech Therapist Seeking to Serve the United Kingdom Birmingham Community</w:t>
      </w:r>
    </w:p>
    <w:p>
      <w:pPr>
        <w:pStyle w:val="FirstParagraph"/>
      </w:pPr>
      <w:r>
        <w:t xml:space="preserve">I am writing this Personal Statement to express my profound enthusiasm and commitment to securing a Speech Therapist position within the vibrant and diverse healthcare landscape of United Kingdom Birmingham. With a deep-seated passion for empowering individuals through effective communication, I have meticulously cultivated my clinical expertise, cultural sensitivity, and dedication to evidence-based practice over the past five years. My goal is unequivocally aligned with supporting the unique needs of Birmingham's population across all age groups and backgrounds as an integral member of your speech and language therapy team.</w:t>
      </w:r>
    </w:p>
    <w:p>
      <w:pPr>
        <w:pStyle w:val="BodyText"/>
      </w:pPr>
      <w:r>
        <w:t xml:space="preserve">My professional journey began with a Bachelor's degree in Speech and Language Therapy, fully accredited by the Health and Care Professions Council (HCPC), followed by a Master's qualification that immersed me in the latest therapeutic methodologies. Throughout my academic training, I consistently sought placements within NHS settings across the West Midlands region, gaining invaluable exposure to the complexities of service delivery in a major urban centre like Birmingham. I remember vividly my placement at Birmingham Women's and Children's NHS Foundation Trust, where I worked alongside experienced Speech Therapists supporting children with complex needs in mainstream schools and specialist units. Witnessing firsthand the profound impact early intervention can have on a child's educational journey, social integration, and family dynamics solidified my resolve to pursue this career path within the United Kingdom context.</w:t>
      </w:r>
    </w:p>
    <w:p>
      <w:pPr>
        <w:pStyle w:val="BodyText"/>
      </w:pPr>
      <w:r>
        <w:t xml:space="preserve">My clinical philosophy is fundamentally rooted in person-centred care and collaborative practice. I believe effective Speech Therapy transcends technical skill; it requires genuine empathy, active listening, and a deep understanding of the individual's life context, family dynamics, and cultural background – factors that are exceptionally nuanced within the rich tapestry of United Kingdom Birmingham. Having worked with families from diverse ethnic communities including South Asian, African-Caribbean, Eastern European backgrounds within the city's inner-city wards like Sparkhill and Ladywood, I have developed significant experience in adapting communication strategies to respect cultural norms while ensuring therapeutic goals are achievable. I am adept at building trust quickly with both children and adults who may be anxious or facing barriers due to language differences or socioeconomic challenges – a critical skill for success in Birmingham's diverse communities.</w:t>
      </w:r>
    </w:p>
    <w:p>
      <w:pPr>
        <w:pStyle w:val="BodyText"/>
      </w:pPr>
      <w:r>
        <w:t xml:space="preserve">As a Speech Therapist, I prioritize evidence-based practice integrated with compassionate, practical support. My experience encompasses managing a wide caseload: supporting preschoolers with speech sound disorders and complex communication needs within early years settings; collaborating with teachers and educational psychologists in schools across Birmingham to develop individualised education plans (IEPs); providing life-changing therapy for adults post-stroke or following head injury; and offering vital support to individuals with autism spectrum conditions through structured programmes like TEACCH. I am proficient in using a range of assessment tools recognised within the UK, from the Communication and Symbolic Behaviour Scales (CSBS) to the Frenchay Dysarthria Assessment, ensuring accurate diagnosis and effective treatment planning tailored to each client.</w:t>
      </w:r>
    </w:p>
    <w:p>
      <w:pPr>
        <w:pStyle w:val="BodyText"/>
      </w:pPr>
      <w:r>
        <w:t xml:space="preserve">What truly sets me apart is my unwavering commitment to community engagement and proactive service improvement – a value that resonates deeply with Birmingham's ethos. I am not merely seeking a role; I am seeking to become an active contributor to the health and wellbeing of Birmingham residents. This drives my participation in initiatives such as supporting local drop-in sessions for refugee families at Balsall Heath Community Centre, where language barriers were often the first hurdle we addressed together. Furthermore, I have initiated small-scale projects within my current practice to improve access for hard-to-reach populations, including developing bilingual communication guides (in Urdu and Polish) in partnership with local community leaders – a direct response to the needs identified within specific Birmingham neighbourhoods.</w:t>
      </w:r>
    </w:p>
    <w:p>
      <w:pPr>
        <w:pStyle w:val="BodyText"/>
      </w:pPr>
      <w:r>
        <w:t xml:space="preserve">The United Kingdom Birmingham environment presents both challenges and unparalleled opportunities. The city's high demand for accessible speech therapy services, particularly in areas facing socio-economic deprivation, aligns perfectly with my professional drive. I am acutely aware of the pressures on NHS resources and am committed to working efficiently within frameworks like the NHS Long Term Plan, focusing on prevention, early intervention, and collaborative pathways with other health and social care professionals. My experience managing caseloads within the demanding yet rewarding NHS structure of Birmingham ensures I am equipped to thrive under pressure while maintaining high standards of care.</w:t>
      </w:r>
    </w:p>
    <w:p>
      <w:pPr>
        <w:pStyle w:val="BodyText"/>
      </w:pPr>
      <w:r>
        <w:t xml:space="preserve">My application is not just about my qualifications; it's about my heartfelt dedication to making a tangible difference right here in Birmingham. I am eager to bring my skills, cultural competence, and proactive approach to your team at the earliest opportunity. I am confident that my clinical expertise as a Speech Therapist, combined with an authentic understanding of the unique strengths and challenges within United Kingdom Birmingham communities, will enable me to contribute significantly to your service's mission of enhancing communication and improving quality of life for all residents.</w:t>
      </w:r>
    </w:p>
    <w:p>
      <w:pPr>
        <w:pStyle w:val="BodyText"/>
      </w:pPr>
      <w:r>
        <w:t xml:space="preserve">Thank you for considering my application. I am very much looking forward to discussing how my skills, passion, and commitment can support the vital work being done across Birmingham's health services. I am ready to contribute fully as a Speech Therapist committed to excellence within the United Kingdom Birmingham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Birmingham</dc:title>
  <dc:creator/>
  <dc:language>en</dc:language>
  <cp:keywords/>
  <dcterms:created xsi:type="dcterms:W3CDTF">2026-07-21T06:43:22Z</dcterms:created>
  <dcterms:modified xsi:type="dcterms:W3CDTF">2026-07-21T06:43:22Z</dcterms:modified>
</cp:coreProperties>
</file>

<file path=docProps/custom.xml><?xml version="1.0" encoding="utf-8"?>
<Properties xmlns="http://schemas.openxmlformats.org/officeDocument/2006/custom-properties" xmlns:vt="http://schemas.openxmlformats.org/officeDocument/2006/docPropsVTypes"/>
</file>