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and</w:t>
      </w:r>
      <w:r>
        <w:t xml:space="preserve"> </w:t>
      </w:r>
      <w:r>
        <w:t xml:space="preserve">Language</w:t>
      </w:r>
      <w:r>
        <w:t xml:space="preserve"> </w:t>
      </w:r>
      <w:r>
        <w:t xml:space="preserve">Therapist</w:t>
      </w:r>
      <w:r>
        <w:t xml:space="preserve"> </w:t>
      </w:r>
      <w:r>
        <w:t xml:space="preserve">Application</w:t>
      </w:r>
    </w:p>
    <w:bookmarkStart w:id="20" w:name="X241442b29388772cd284e72ac8107cbd6ae416d"/>
    <w:p>
      <w:pPr>
        <w:pStyle w:val="Heading1"/>
      </w:pPr>
      <w:r>
        <w:t xml:space="preserve">Personal Statement: Pursuing a Career as a Speech and Language Therapist in the United Kingdom, London</w:t>
      </w:r>
    </w:p>
    <w:p>
      <w:pPr>
        <w:pStyle w:val="FirstParagraph"/>
      </w:pPr>
      <w:r>
        <w:t xml:space="preserve">From my earliest years working with children in community settings across London, I have been profoundly moved by the transformative power of communication. My journey towards becoming a qualified Speech and Language Therapist (SLT) has been shaped by a deep commitment to supporting individuals navigating complex communication challenges within the unique cultural and social fabric of the United Kingdom, specifically within the vibrant yet demanding context of London. This Personal Statement articulates my dedication to this vital profession, grounded in academic excellence, hands-on clinical experience, and an unwavering understanding of the specific needs of London's diverse population within the NHS framework.</w:t>
      </w:r>
    </w:p>
    <w:p>
      <w:pPr>
        <w:pStyle w:val="BodyText"/>
      </w:pPr>
      <w:r>
        <w:t xml:space="preserve">My decision to pursue Speech and Language Therapy was cemented during a volunteer placement at a primary school in Tower Hamlets. Witnessing the profound impact early intervention had on a young child with complex speech difficulties, who subsequently blossomed academically and socially, ignited my professional passion. This experience highlighted not just the clinical skills required, but also the critical importance of cultural sensitivity and community engagement – essential qualities for any Speech Therapist operating effectively within London's ethnically diverse boroughs. I recognised that effective therapy in the United Kingdom requires more than technical proficiency; it demands an understanding of socio-economic factors, linguistic diversity (including English as an Additional Language - EAL), and the specific support structures available within local NHS Trusts like Barts Health or King's College Hospital.</w:t>
      </w:r>
    </w:p>
    <w:p>
      <w:pPr>
        <w:pStyle w:val="BodyText"/>
      </w:pPr>
      <w:r>
        <w:t xml:space="preserve">I pursued a rigorous MSc in Speech and Language Therapy at a leading UK university, where my studies were deeply informed by the realities of practice in metropolitan settings. Modules such as 'Communication Disorders Across the Lifespan', 'Assessment and Intervention within Diverse Populations', and 'Working Within NHS Structures' provided an essential theoretical foundation directly applicable to London's healthcare landscape. My dissertation focused on the accessibility of speech therapy services for children with complex communication needs from low-income backgrounds in East London, a critical issue reflecting current NHS challenges. This research involved collaborating with community health centres in Newham, further solidifying my understanding of the systemic barriers and innovative community-based solutions prevalent in London's healthcare delivery.</w:t>
      </w:r>
    </w:p>
    <w:p>
      <w:pPr>
        <w:pStyle w:val="BodyText"/>
      </w:pPr>
      <w:r>
        <w:t xml:space="preserve">My clinical placements were instrumental in translating theory into practice within the United Kingdom context. A significant placement at a Community Health Team in Southwark NHS Foundation Trust immersed me directly into the daily challenges and rewards of SLT work across London. I supported children with autism spectrum disorder (ASD), specific language impairment (SLI), and childhood apraxia of speech, often working within mainstream schools as part of multi-disciplinary teams (MDTs) alongside teachers, occupational therapists, and educational psychologists. This experience underscored the NHS's emphasis on early intervention and family-centred care – principles I actively embraced. I learned to adapt evidence-based approaches for children from diverse linguistic backgrounds (including Bengali, Urdu, Polish speakers), understanding that effective therapy in London must respect and build upon each child's home language environment. My work involved liaising with parents from various cultural contexts, requiring clear communication and empathy to ensure families felt empowered and understood within the healthcare system.</w:t>
      </w:r>
    </w:p>
    <w:p>
      <w:pPr>
        <w:pStyle w:val="BodyText"/>
      </w:pPr>
      <w:r>
        <w:t xml:space="preserve">Furthermore, I gained invaluable experience on an acute hospital placement at a major London teaching hospital, supporting adults with acquired communication disorders following stroke (aphasia) and head injury. This broadened my perspective beyond pediatrics, reinforcing the life-changing impact of SLT across all ages within the NHS. Managing high caseloads under NHS pressure honed my organisational skills and reinforced the importance of efficiency without compromising quality – a crucial balance for any Speech Therapist working in London's resource-conscious environment. I actively participated in service development projects aimed at reducing waiting times, demonstrating my proactive approach to addressing systemic challenges inherent to delivering healthcare in a major UK city.</w:t>
      </w:r>
    </w:p>
    <w:p>
      <w:pPr>
        <w:pStyle w:val="BodyText"/>
      </w:pPr>
      <w:r>
        <w:t xml:space="preserve">My professional development extends beyond formal qualifications. I am committed to ongoing learning within the United Kingdom's regulatory framework, having registered with the Health and Care Professions Council (HCPC) and adhering strictly to their Standards of Proficiency. I actively attend local continuing professional development (CPD) events hosted by the Royal College of Speech and Language Therapists (RCSLT), particularly those focusing on London-specific issues like working with refugee populations or utilizing digital tools for remote therapy, which have become increasingly vital post-pandemic. I am also a member of the London Association of Speech and Language Therapists, valuing peer learning within our local professional community.</w:t>
      </w:r>
    </w:p>
    <w:p>
      <w:pPr>
        <w:pStyle w:val="BodyText"/>
      </w:pPr>
      <w:r>
        <w:t xml:space="preserve">Why I am drawn specifically to contributing as a Speech and Language Therapist in the United Kingdom, London, is multifaceted. London represents a microcosm of global diversity where language barriers are everyday realities for many service users. The opportunity to work within the NHS – a cornerstone of UK healthcare dedicated to equitable access – is deeply motivating. I am eager to apply my skills within an organisation that values evidence-based practice and community integration, such as those operating across Greater London. My experience has shown me how crucial culturally responsive therapy is for effective outcomes in this city, and I am ready to contribute meaningfully to reducing health inequalities by supporting individuals from all backgrounds to communicate confidently.</w:t>
      </w:r>
    </w:p>
    <w:p>
      <w:pPr>
        <w:pStyle w:val="BodyText"/>
      </w:pPr>
      <w:r>
        <w:t xml:space="preserve">Ultimately, my aspiration is not merely to provide therapy, but to empower individuals within the heart of London. I aim to be a Speech Therapist who actively listens, adapts creatively within the NHS structure, collaborates effectively with families and other professionals across boroughs, and champions communication rights for all Londoners. My academic grounding in UK healthcare principles, my hands-on experience navigating London's complex clinical settings, and my profound respect for its diverse communities equip me to make a positive contribution from day one. I am eager to bring my dedication, empathy, and practical skills to the dynamic field of Speech and Language Therapy within the United Kingdom’s capital city.</w:t>
      </w:r>
    </w:p>
    <w:p>
      <w:pPr>
        <w:pStyle w:val="BodyText"/>
      </w:pPr>
      <w:r>
        <w:t xml:space="preserve">Thank you for considering my application. I am enthusiastic about the possibility of contributing my passion and skills to enhance communication opportunities for individuals across London within the NHS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and Language Therapist Application</dc:title>
  <dc:creator/>
  <dc:language>en</dc:language>
  <cp:keywords/>
  <dcterms:created xsi:type="dcterms:W3CDTF">2026-07-23T10:39:06Z</dcterms:created>
  <dcterms:modified xsi:type="dcterms:W3CDTF">2026-07-23T10:39:06Z</dcterms:modified>
</cp:coreProperties>
</file>

<file path=docProps/custom.xml><?xml version="1.0" encoding="utf-8"?>
<Properties xmlns="http://schemas.openxmlformats.org/officeDocument/2006/custom-properties" xmlns:vt="http://schemas.openxmlformats.org/officeDocument/2006/docPropsVTypes"/>
</file>