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ac5034add172bff5fb60d668de54a9ef5f39649"/>
    <w:p>
      <w:pPr>
        <w:pStyle w:val="Heading1"/>
      </w:pPr>
      <w:r>
        <w:t xml:space="preserve">Personal Statement: A Commitment to Transformative Communication in Miami, United States</w:t>
      </w:r>
    </w:p>
    <w:p>
      <w:pPr>
        <w:pStyle w:val="FirstParagraph"/>
      </w:pPr>
      <w:r>
        <w:t xml:space="preserve">In the vibrant mosaic of Miami, United States, where cultures converge and languages intertwine like the rhythms of a salsa beat, I have discovered my calling as a Speech Therapist. This Personal Statement is not merely an overview of my qualifications; it is a testament to my unwavering dedication to serving the diverse linguistic and cultural communities that make Miami one of the most dynamic cities in the United States. Having trained rigorously in speech-language pathology and immersed myself in Miami's unique social fabric, I am prepared to contribute meaningfully as a Speech Therapist within this extraordinary city.</w:t>
      </w:r>
    </w:p>
    <w:p>
      <w:pPr>
        <w:pStyle w:val="BodyText"/>
      </w:pPr>
      <w:r>
        <w:t xml:space="preserve">My academic foundation began with a Bachelor’s degree in Communication Sciences and Disorders from Florida International University, where I was captivated by the profound intersection of language, culture, and cognition. This was followed by a Master’s degree at the University of Miami's School of Medicine, specializing in bilingual speech-language pathology—a critical skill for addressing the needs of Miami's predominantly Spanish-speaking population and its growing Haitian Creole and Caribbean communities. Throughout my studies, I consistently sought opportunities to apply theory in real-world settings, completing clinical rotations at Jackson Memorial Hospital’s pediatric center and South Miami Hospital’s outpatient clinic. These experiences solidified my understanding that effective therapy transcends textbook knowledge—it requires cultural humility, linguistic sensitivity, and a deep respect for the family unit as the cornerstone of progress.</w:t>
      </w:r>
    </w:p>
    <w:p>
      <w:pPr>
        <w:pStyle w:val="BodyText"/>
      </w:pPr>
      <w:r>
        <w:t xml:space="preserve">What sets me apart as a Speech Therapist is my specialized training in working with linguistically diverse populations within Miami. In the United States, Miami stands out for its unprecedented cultural richness; over 70% of residents speak a language other than English at home, with Spanish being the most prevalent. I have honed my ability to conduct comprehensive assessments and design intervention plans that respect linguistic backgrounds while promoting functional communication goals. For instance, during my internship at a Miami-Dade County Public Schools program serving Little Havana students, I collaborated with families to integrate culturally resonant stories and music into therapy sessions, significantly improving engagement and outcomes for children with apraxia of speech. I also participated in a community initiative supporting Haitian refugee families affected by recent hurricanes, providing telehealth services that overcame geographic barriers—a model increasingly vital in the resilience-focused landscape of Miami, United States.</w:t>
      </w:r>
    </w:p>
    <w:p>
      <w:pPr>
        <w:pStyle w:val="BodyText"/>
      </w:pPr>
      <w:r>
        <w:t xml:space="preserve">My philosophy as a Speech Therapist is deeply rooted in the belief that communication is not just about words—it’s about connection. In Miami, where families navigate complex socioeconomic challenges and cultural transitions, therapy must be holistic. I prioritize family education, equipping caregivers with strategies they can implement daily at home or in community settings like churches or community centers across Overtown and Liberty City. I have volunteered with the Miami-Dade County Health Department’s Early Intervention Program, co-facilitating workshops on infant communication milestones for Spanish-speaking mothers—a direct response to the high need identified in this underserved area. This work reinforced my conviction that a Speech Therapist’s role extends beyond clinical sessions; we are community partners, advocates, and bridge-builders in the United States’ most linguistically diverse city.</w:t>
      </w:r>
    </w:p>
    <w:p>
      <w:pPr>
        <w:pStyle w:val="BodyText"/>
      </w:pPr>
      <w:r>
        <w:t xml:space="preserve">What excites me most about practicing as a Speech Therapist in Miami is the opportunity to innovate within an evolving healthcare ecosystem. With Miami’s growing population of neurodiverse individuals and increasing demand for telehealth services post-pandemic, I am eager to leverage technology—such as AI-powered speech analysis tools—to personalize therapy while maintaining the irreplaceable human touch. I am particularly inspired by ongoing projects at the University of Miami’s Communication Disorders Clinic that explore culturally adapted interventions for bilingual children with autism spectrum disorder. As a Speech Therapist committed to evidence-based practice, I am eager to contribute to such forward-thinking initiatives in Miami, United States, ensuring care remains accessible and relevant across all neighborhoods.</w:t>
      </w:r>
    </w:p>
    <w:p>
      <w:pPr>
        <w:pStyle w:val="BodyText"/>
      </w:pPr>
      <w:r>
        <w:t xml:space="preserve">My journey has taught me that the most meaningful work happens where passion meets purpose—and for me, that purpose is centered on Miami. This city’s spirit of resilience and celebration of diversity mirrors my own professional ethos. When I work with a child in Coral Gables learning to articulate sounds clearly or support a family in Homestead navigating speech delays after trauma, I see the tangible impact of communication as both a human right and an engine for opportunity. As we navigate the complexities of modern life in Miami, United States—from economic disparities to cultural preservation—the role of the Speech Therapist is not just clinical; it is deeply civic.</w:t>
      </w:r>
    </w:p>
    <w:p>
      <w:pPr>
        <w:pStyle w:val="BodyText"/>
      </w:pPr>
      <w:r>
        <w:t xml:space="preserve">Ultimately, this Personal Statement embodies my readiness to serve with empathy, expertise, and cultural intelligence as a Speech Therapist in Miami. I am not merely seeking a job; I am committed to becoming an integral part of Miami’s healthcare community, advocating for every voice to be heard clearly in the vibrant chorus that defines our city. In the heart of the United States’ most culturally dynamic metropolis, I stand ready to transform communication challenges into pathways of connection, confidence, and community.</w:t>
      </w:r>
    </w:p>
    <w:p>
      <w:pPr>
        <w:pStyle w:val="BodyText"/>
      </w:pPr>
      <w:r>
        <w:t xml:space="preserve">—</w:t>
      </w:r>
      <w:r>
        <w:rPr>
          <w:iCs/>
          <w:i/>
        </w:rPr>
        <w:t xml:space="preserve">With dedication to Miami’s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Miami, United States</dc:title>
  <dc:creator/>
  <dc:language>en</dc:language>
  <cp:keywords/>
  <dcterms:created xsi:type="dcterms:W3CDTF">2026-07-23T06:45:39Z</dcterms:created>
  <dcterms:modified xsi:type="dcterms:W3CDTF">2026-07-23T06:45:39Z</dcterms:modified>
</cp:coreProperties>
</file>

<file path=docProps/custom.xml><?xml version="1.0" encoding="utf-8"?>
<Properties xmlns="http://schemas.openxmlformats.org/officeDocument/2006/custom-properties" xmlns:vt="http://schemas.openxmlformats.org/officeDocument/2006/docPropsVTypes"/>
</file>