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San</w:t>
      </w:r>
      <w:r>
        <w:t xml:space="preserve"> </w:t>
      </w:r>
      <w:r>
        <w:t xml:space="preserve">Francisco</w:t>
      </w:r>
      <w:r>
        <w:t xml:space="preserve"> </w:t>
      </w:r>
      <w:r>
        <w:t xml:space="preserve">Community</w:t>
      </w:r>
    </w:p>
    <w:bookmarkStart w:id="20" w:name="X08f44f248322b4e76e2df025f2cf4284f901f12"/>
    <w:p>
      <w:pPr>
        <w:pStyle w:val="Heading1"/>
      </w:pPr>
      <w:r>
        <w:t xml:space="preserve">Personal Statement for Speech Therapist Position</w:t>
      </w:r>
    </w:p>
    <w:p>
      <w:pPr>
        <w:pStyle w:val="FirstParagraph"/>
      </w:pPr>
      <w:r>
        <w:t xml:space="preserve">As I prepare this Personal Statement for the Speech Therapist position within the vibrant healthcare ecosystem of United States San Francisco, I reflect on how my professional journey has uniquely prepared me to serve this diverse and dynamic community. My commitment to speech-language pathology extends beyond clinical practice—it is a dedication to empowering individuals in one of America's most culturally rich urban centers. Having worked across three California counties and completed specialized training at the University of California, San Diego, I am now poised to contribute my expertise directly within the heart of Northern California's healthcare innovation hub.</w:t>
      </w:r>
    </w:p>
    <w:p>
      <w:pPr>
        <w:pStyle w:val="BodyText"/>
      </w:pPr>
      <w:r>
        <w:t xml:space="preserve">My passion for speech-language pathology crystallized during a volunteer placement at the Tenderloin Neighborhood House in San Francisco, where I provided bilingual (English/Spanish) therapy to underserved children with articulation disorders. Witnessing the resilience of families navigating language barriers while advocating for their children's educational needs profoundly shaped my clinical philosophy. This experience revealed that effective speech therapy in United States San Francisco requires more than technical skill—it demands cultural humility, community trust, and adaptability to meet the specific needs of neighborhoods like Mission District, Sunset, and Bayview-Hunters Point.</w:t>
      </w:r>
    </w:p>
    <w:p>
      <w:pPr>
        <w:pStyle w:val="BodyText"/>
      </w:pPr>
      <w:r>
        <w:t xml:space="preserve">Throughout my seven-year career as a certified Speech Therapist (CCC-SLP), I've developed specialized expertise in pediatric dysphagia and social communication disorders, which are particularly prevalent among San Francisco's diverse population of immigrant families and children with autism spectrum disorder. My master's thesis at San Jose State University examined teletherapy efficacy for rural Alameda County students—a methodology directly applicable to expanding services across San Francisco's geographic challenges. I am proud to have implemented a culturally responsive assessment toolkit that reduced diagnostic disparities by 37% in my previous school-based role, ensuring accurate evaluations for children from Chinese, Vietnamese, and Latinx backgrounds.</w:t>
      </w:r>
    </w:p>
    <w:p>
      <w:pPr>
        <w:pStyle w:val="BodyText"/>
      </w:pPr>
      <w:r>
        <w:t xml:space="preserve">What excites me most about joining San Francisco's healthcare network is its pioneering approach to integrating speech therapy with holistic care models. I've closely followed the success of UCSF's pediatric feeding clinic, which employs interdisciplinary teams addressing both medical and communication needs—a philosophy I actively practice at my current position with Children's Hospital Oakland. In San Francisco, where homelessness and housing insecurity impact 12% of children (per SF Human Services data), a Speech Therapist must collaborate with social workers to address environmental factors affecting language development. My recent certification in trauma-informed care equips me to support patients navigating complex social circumstances while maintaining therapeutic rapport.</w:t>
      </w:r>
    </w:p>
    <w:p>
      <w:pPr>
        <w:pStyle w:val="BodyText"/>
      </w:pPr>
      <w:r>
        <w:t xml:space="preserve">The unique challenges of San Francisco demand innovative clinical solutions that transcend traditional practice. During the pandemic, I co-created a mobile therapy app with local tech volunteers to provide virtual sessions for homebound seniors in the Western Addition—proving that accessibility is paramount in a city with significant socioeconomic stratification. This initiative directly aligns with San Francisco's Health Department priority to eliminate health disparities by 2030. As a Speech Therapist, I've learned that technology must complement human connection: my current telehealth platform integrates real-time speech analysis software while preserving the warmth essential for therapeutic relationships.</w:t>
      </w:r>
    </w:p>
    <w:p>
      <w:pPr>
        <w:pStyle w:val="BodyText"/>
      </w:pPr>
      <w:r>
        <w:t xml:space="preserve">My clinical approach centers on family-centered care, recognizing that in United States San Francisco's tight-knit communities, therapy success hinges on caregiver partnership. I've trained over 50 parents in home-based communication strategies through workshops at community centers like the Asian Health Services and Glide Memorial Church—methods I would gladly adapt for neighborhood-specific cultural contexts. When working with the city's growing population of LGBTQ+ youth facing gender-affirming communication needs, I prioritize affirming language practices that respect each individual's identity while addressing speech differences.</w:t>
      </w:r>
    </w:p>
    <w:p>
      <w:pPr>
        <w:pStyle w:val="BodyText"/>
      </w:pPr>
      <w:r>
        <w:t xml:space="preserve">I am particularly drawn to the collaborative spirit of San Francisco's healthcare institutions. The city's emphasis on evidence-based practice and community partnerships resonates with my professional values—I've presented research on culturally competent AAC (Augmentative and Alternative Communication) at the California Speech-Language-Hearing Association conference in Oakland, and I actively participate in the Bay Area SLP Network for knowledge-sharing. In this role, I'm eager to contribute to initiatives like the San Francisco Unified School District's new Social-Emotional Learning framework that integrates communication therapy into core curricula.</w:t>
      </w:r>
    </w:p>
    <w:p>
      <w:pPr>
        <w:pStyle w:val="BodyText"/>
      </w:pPr>
      <w:r>
        <w:t xml:space="preserve">Beyond clinical skills, I bring a deep understanding of San Francisco's unique demographic landscape. Having lived in the Mission District for three years, I navigate the city's neighborhoods with cultural fluency—from recognizing community-specific resources at Bernal Heights Community Center to understanding the educational nuances of Pacifica and Colma families. This local knowledge allows me to connect patients with appropriate support services, whether it's connecting a child with autism to SFPD's Specialized Support Services or helping elderly Cantonese speakers access language therapy through Chinatown's senior centers.</w:t>
      </w:r>
    </w:p>
    <w:p>
      <w:pPr>
        <w:pStyle w:val="BodyText"/>
      </w:pPr>
      <w:r>
        <w:t xml:space="preserve">My long-term vision aligns with San Francisco's future healthcare priorities. I aim to develop a community-based speech therapy program targeting preschoolers in high-need areas, drawing on my experience with the SF Department of Public Health's Early Intervention initiative. By partnering with local cultural organizations and leveraging the city's tech ecosystem for service expansion, this model could serve as a blueprint for addressing communication disorders across our diverse population. As San Francisco continues to innovate in healthcare access, I am committed to being part of that transformation.</w:t>
      </w:r>
    </w:p>
    <w:p>
      <w:pPr>
        <w:pStyle w:val="BodyText"/>
      </w:pPr>
      <w:r>
        <w:t xml:space="preserve">Ultimately, becoming a Speech Therapist in United States San Francisco represents more than a career move—it's an opportunity to contribute to a city that embodies the very values I hold dear: inclusivity, innovation, and compassionate service. I am prepared to bring not only my clinical expertise but also my deep investment in this community's wellbeing. My training has equipped me with the skills to address communication disorders across all age groups and cultural backgrounds, while my personal connection to San Francisco ensures I will approach each patient with the contextual understanding that transforms therapy from a clinical process into meaningful community partnership. I eagerly anticipate bringing this holistic perspective to your team and contributing to San Francisco's legacy of pioneering healthcare excellence.</w:t>
      </w:r>
    </w:p>
    <w:p>
      <w:pPr>
        <w:pStyle w:val="BodyText"/>
      </w:pPr>
      <w:r>
        <w:t xml:space="preserve">— [Your Name],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San Francisco Community</dc:title>
  <dc:creator/>
  <dc:language>en</dc:language>
  <cp:keywords/>
  <dcterms:created xsi:type="dcterms:W3CDTF">2026-07-23T05:38:55Z</dcterms:created>
  <dcterms:modified xsi:type="dcterms:W3CDTF">2026-07-23T05:38:55Z</dcterms:modified>
</cp:coreProperties>
</file>

<file path=docProps/custom.xml><?xml version="1.0" encoding="utf-8"?>
<Properties xmlns="http://schemas.openxmlformats.org/officeDocument/2006/custom-properties" xmlns:vt="http://schemas.openxmlformats.org/officeDocument/2006/docPropsVTypes"/>
</file>