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Venezuela</w:t>
      </w:r>
      <w:r>
        <w:t xml:space="preserve"> </w:t>
      </w:r>
      <w:r>
        <w:t xml:space="preserve">Caracas</w:t>
      </w:r>
    </w:p>
    <w:bookmarkStart w:id="20" w:name="Xd99b7f8aa82b7ce3af67a58cd7e83d25436f64b"/>
    <w:p>
      <w:pPr>
        <w:pStyle w:val="Heading1"/>
      </w:pPr>
      <w:r>
        <w:t xml:space="preserve">Personal Statement: Dedicated Speech Therapist Committed to Transforming Communication in Venezuela Caracas</w:t>
      </w:r>
    </w:p>
    <w:p>
      <w:pPr>
        <w:pStyle w:val="FirstParagraph"/>
      </w:pPr>
      <w:r>
        <w:t xml:space="preserve">As I reflect on my journey toward becoming a certified Speech Therapist, my path has been uniquely shaped by the profound need for accessible communication services within the vibrant yet challenging landscape of Venezuela Caracas. This Personal Statement articulates not merely my professional qualifications, but my unwavering commitment to serving the diverse populations of Caracas with empathy, innovation, and culturally relevant care. In a city where linguistic richness meets significant healthcare resource constraints, I have dedicated myself to mastering the art and science of speech-language pathology with a specific focus on the realities faced by communities in Venezuela Caracas.</w:t>
      </w:r>
    </w:p>
    <w:p>
      <w:pPr>
        <w:pStyle w:val="BodyText"/>
      </w:pPr>
      <w:r>
        <w:t xml:space="preserve">My academic foundation was built at the Universidad Central de Venezuela (UCV), where I earned my Bachelor's and Master's degrees in Speech-Language Pathology. The curriculum, deeply rooted in Latin American healthcare contexts, emphasized understanding regional accents, dialects of Venezuelan Spanish (including unique variations from the Andean regions to coastal communities), and socio-cultural factors influencing communication disorders. This education was not theoretical; it culminated in extensive clinical practicums across Caracas' public health centers and specialized rehabilitation clinics. I worked alongside experienced clinicians at institutions like Hospital Universitario de Caracas and the Centro de Rehabilitación Integral La Castellana, treating pediatric populations with childhood apraxia of speech, school-age students with language delays stemming from interrupted education due to socio-economic challenges, and adults recovering from stroke or traumatic brain injury in a context where rehabilitation resources are often stretched thin.</w:t>
      </w:r>
    </w:p>
    <w:p>
      <w:pPr>
        <w:pStyle w:val="BodyText"/>
      </w:pPr>
      <w:r>
        <w:t xml:space="preserve">My clinical experience in Venezuela Caracas has been my most potent teacher. I quickly learned that effective therapy transcends textbook techniques; it requires deep cultural humility and adaptability. In the densely populated neighborhoods of Petare, La Vega, or Los Caobos, where families may lack consistent access to therapeutic tools or face language barriers due to migration from other Venezuelan regions or neighboring countries, I developed low-cost, resourceful intervention strategies. For instance, I created home-based therapy kits using locally available materials like recycled fabric for articulation exercises and community radio programs in local dialects to support family participation. This approach directly addresses a critical gap: the scarcity of specialized equipment common in public healthcare settings across Venezuela Caracas. My role as a Speech Therapist became not just about treating symptoms, but about empowering families with sustainable strategies they could implement within their daily realities.</w:t>
      </w:r>
    </w:p>
    <w:p>
      <w:pPr>
        <w:pStyle w:val="BodyText"/>
      </w:pPr>
      <w:r>
        <w:t xml:space="preserve">Moreover, I have actively engaged with the unique linguistic and socio-political dynamics of Venezuela Caracas. Understanding that communication disorders are often compounded by factors like food insecurity affecting child development or the psychological impact of prolonged economic crisis on speech acquisition in children, I integrated a holistic perspective into my practice. My work at community health centers involved collaborating with nutritionists, psychologists, and social workers to address these interconnected challenges – recognizing that a child's ability to express hunger or seek help is as vital as their articulation skills. This interdisciplinary collaboration is essential for meaningful progress in the complex ecosystem of Caracas healthcare.</w:t>
      </w:r>
    </w:p>
    <w:p>
      <w:pPr>
        <w:pStyle w:val="BodyText"/>
      </w:pPr>
      <w:r>
        <w:t xml:space="preserve">A pivotal moment solidified my commitment: working with a group of refugee children from Colombia in a Caracas community school. Many arrived with significant language gaps due to interrupted schooling, not necessarily clinical disorders. My role as a Speech Therapist expanded beyond diagnosis; I became an advocate for inclusive education, designing bilingual (Spanish-English) social communication groups that fostered confidence and integration while respecting their cultural identities. This experience underscored that communication is the bedrock of dignity and participation – values central to building resilience in Caracas' diverse communities.</w:t>
      </w:r>
    </w:p>
    <w:p>
      <w:pPr>
        <w:pStyle w:val="BodyText"/>
      </w:pPr>
      <w:r>
        <w:t xml:space="preserve">I am deeply aware of the immense challenges facing healthcare professionals in Venezuela, particularly those providing specialized services like speech therapy. Long waiting lists for public clinics, limited access to advanced diagnostic tools, and frequent shortages of therapeutic supplies are stark realities. However, these challenges have forged my resilience and creativity. I do not view resource limitations as barriers to be overcome alone; they are catalysts for innovation within the Venezuelan context. My philosophy is rooted in community-centered care: listening first to understand the specific needs of each family in Caracas, then co-creating practical, culturally resonant therapy plans that leverage existing strengths and resources.</w:t>
      </w:r>
    </w:p>
    <w:p>
      <w:pPr>
        <w:pStyle w:val="BodyText"/>
      </w:pPr>
      <w:r>
        <w:t xml:space="preserve">My professional development has been continuous, driven by a commitment to excellence within the Venezuelan framework. I regularly participate in workshops hosted by the Colegio de Fonoaudiólogos de Venezuela (CFV), staying abreast of evidence-based practices while adapting them to local contexts. I have also contributed to developing training modules for community health workers on identifying early signs of communication disorders, extending the reach of quality care beyond traditional clinic walls into Caracas' neighborhoods where access is most limited.</w:t>
      </w:r>
    </w:p>
    <w:p>
      <w:pPr>
        <w:pStyle w:val="BodyText"/>
      </w:pPr>
      <w:r>
        <w:t xml:space="preserve">This Personal Statement is more than an introduction; it is a testament to my resolve. I am not seeking a job in Venezuela Caracas; I am seeking to build a meaningful career contributing directly to the health and well-being of its people as a Speech Therapist. I envision collaborating with local healthcare institutions, educational programs, and community organizations to expand access, reduce stigma around communication disorders, and promote the fundamental right of every individual in Caracas – regardless of their background or circumstances – to communicate effectively. My skills are honed for this specific environment. My passion is ignited by its challenges and its potential. I am ready to bring my dedication, clinical expertise, and deep understanding of Venezuelan culture to make a tangible difference in the lives of those I serve within the heart of Venezuela Caracas.</w:t>
      </w:r>
    </w:p>
    <w:p>
      <w:pPr>
        <w:pStyle w:val="BodyText"/>
      </w:pPr>
      <w:r>
        <w:t xml:space="preserve">For me, being a Speech Therapist in Venezuela Caracas isn't just a profession; it's an essential mission. I am prepared to step into this role with humility, skill, and an unshakable belief in the power of communication to heal and empower communities. I look forward to the opportunity to contribute my unique perspective and unwavering commitment to advancing speech therapy services throughout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Venezuela Caracas</dc:title>
  <dc:creator/>
  <dc:language>en</dc:language>
  <cp:keywords/>
  <dcterms:created xsi:type="dcterms:W3CDTF">2026-07-23T02:24:19Z</dcterms:created>
  <dcterms:modified xsi:type="dcterms:W3CDTF">2026-07-23T02:24:19Z</dcterms:modified>
</cp:coreProperties>
</file>

<file path=docProps/custom.xml><?xml version="1.0" encoding="utf-8"?>
<Properties xmlns="http://schemas.openxmlformats.org/officeDocument/2006/custom-properties" xmlns:vt="http://schemas.openxmlformats.org/officeDocument/2006/docPropsVTypes"/>
</file>