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Australia</w:t>
      </w:r>
      <w:r>
        <w:t xml:space="preserve"> </w:t>
      </w:r>
      <w:r>
        <w:t xml:space="preserve">Brisbane</w:t>
      </w:r>
    </w:p>
    <w:bookmarkStart w:id="20" w:name="X2d5d20ebcfc5bc7213ae3527921dd9d6ef32bc1"/>
    <w:p>
      <w:pPr>
        <w:pStyle w:val="Heading1"/>
      </w:pPr>
      <w:r>
        <w:t xml:space="preserve">Personal Statement: Pursuing Statistical Excellence in Australia Brisbane</w:t>
      </w:r>
    </w:p>
    <w:p>
      <w:pPr>
        <w:pStyle w:val="FirstParagraph"/>
      </w:pPr>
      <w:r>
        <w:t xml:space="preserve">As a dedicated and passionate Statistician, I am writing this Personal Statement to express my profound commitment to advancing statistical science within the dynamic research ecosystem of Australia Brisbane. My academic journey, professional experiences, and unwavering dedication to evidence-based decision-making have uniquely prepared me for a meaningful contribution to the burgeoning data-driven landscape of Queensland's capital city. Brisbane represents not just a geographical destination but a thriving hub where statistical innovation intersects with real-world impact—making it the ideal environment for me to fulfill my professional aspirations as a Statistician.</w:t>
      </w:r>
    </w:p>
    <w:p>
      <w:pPr>
        <w:pStyle w:val="BodyText"/>
      </w:pPr>
      <w:r>
        <w:t xml:space="preserve">My foundation in statistical methodology began during my Master of Science in Statistics at the University of Melbourne, where I immersed myself in advanced courses including Bayesian Inference, Multivariate Analysis, and Experimental Design. I developed a rigorous approach to data interpretation through hands-on projects analyzing healthcare datasets for predictive modeling of chronic disease outbreaks—a project that earned recognition from the Australian Statistical Association's Student Chapter. This academic rigor was further solidified during my internship at the Queensland Government’s Department of Health, where I collaborated on a statewide obesity prevention initiative. There, I designed survey methodologies and implemented regression models that directly informed public health policy recommendations for Brisbane's urban communities. This experience crystallized my understanding of how statistical expertise translates into tangible community benefits—a principle that guides all my professional endeavors.</w:t>
      </w:r>
    </w:p>
    <w:p>
      <w:pPr>
        <w:pStyle w:val="BodyText"/>
      </w:pPr>
      <w:r>
        <w:t xml:space="preserve">Throughout my career, I have cultivated a robust skill set aligned with the evolving demands of modern statistical practice in Australia. Proficient in R, Python (with libraries such as Pandas and Scikit-learn), and SAS Enterprise Guide, I specialize in developing scalable data solutions for complex problems. My recent role as a Statistical Analyst at an Adelaide-based biotech firm involved leading a cross-functional team to analyze clinical trial data for novel cancer therapeutics, resulting in a 30% acceleration of FDA submission timelines. Crucially, I hold certifications in Data Visualization (Tableau Public) and machine learning best practices, ensuring my work meets the highest standards of clarity and reproducibility required by Australian regulatory frameworks. As a Statistician, I prioritize ethical data stewardship—adhering strictly to the Australian Privacy Principles while maintaining transparent analytical workflows.</w:t>
      </w:r>
    </w:p>
    <w:p>
      <w:pPr>
        <w:pStyle w:val="BodyText"/>
      </w:pPr>
      <w:r>
        <w:t xml:space="preserve">What draws me specifically to Australia Brisbane is its unparalleled convergence of academic excellence, industry innovation, and cultural vibrancy. The University of Queensland’s ARC Centre for Excellence in Biosecurity Risk Analysis and QUT’s Data Science Research Institute exemplify the city’s commitment to statistical advancement. Brisbane's strategic position as Australia's fastest-growing major city—with significant investments in healthcare (like the $2 billion Translational Research Facility at Royal Brisbane and Women's Hospital), smart urban infrastructure projects, and a burgeoning fintech sector—creates an ecosystem where my skills can directly address pressing societal challenges. I am particularly eager to contribute to initiatives such as the Brisbane Smart City Program, where statistical modeling for traffic flow optimization could alleviate congestion in our rapidly expanding metropolitan area.</w:t>
      </w:r>
    </w:p>
    <w:p>
      <w:pPr>
        <w:pStyle w:val="BodyText"/>
      </w:pPr>
      <w:r>
        <w:t xml:space="preserve">My motivation extends beyond technical application: I am deeply committed to mentoring future statisticians within Australia Brisbane’s educational landscape. During my tenure at Monash University, I co-developed a workshop series on "Statistical Communication for Non-Experts" that was later adopted by the Victorian Tertiary Education Commission. I envision establishing similar programs in Brisbane to bridge the gap between statistical theory and practical application in local industries—from agriculture (where Queensland leads global production of sugarcane and beef) to environmental management (critical for protecting the Great Barrier Reef). As a Statistician, I believe our discipline’s true value lies not merely in computation but in empowering communities with actionable insights—especially within Australia's unique socio-ecological context.</w:t>
      </w:r>
    </w:p>
    <w:p>
      <w:pPr>
        <w:pStyle w:val="BodyText"/>
      </w:pPr>
      <w:r>
        <w:t xml:space="preserve">I am equally prepared to engage with Brisbane's multicultural professional environment. Having lived and worked in Melbourne for five years, I have developed strong cross-cultural communication skills through collaborations with Indigenous health organizations and Pacific Islander community groups. This experience has instilled in me a profound respect for diverse perspectives—a value aligned with the inclusive ethos of Queensland’s workplaces. Moreover, my understanding of Australian industry standards is evidenced by my recent completion of the Statistical Society of Australia’s "Professional Practice in Australia" certification, which covered local regulatory requirements and case studies specific to Queensland's data governance frameworks.</w:t>
      </w:r>
    </w:p>
    <w:p>
      <w:pPr>
        <w:pStyle w:val="BodyText"/>
      </w:pPr>
      <w:r>
        <w:t xml:space="preserve">Looking ahead, I aim to establish myself as a leader in applied statistics within Brisbane's innovation cluster. Within five years, I aspire to spearhead a research partnership between academia and industry focused on predictive analytics for climate resilience—addressing urgent challenges like flood modeling along the Brisbane River. My long-term vision includes contributing to the Australian Bureau of Statistics' national initiatives while fostering local talent through university-industry collaborations. In this role, I will uphold the highest standards of statistical integrity as a Statistician in Australia Brisbane, ensuring every analysis serves both scientific rigor and community wellbeing.</w:t>
      </w:r>
    </w:p>
    <w:p>
      <w:pPr>
        <w:pStyle w:val="BodyText"/>
      </w:pPr>
      <w:r>
        <w:t xml:space="preserve">Ultimately, my journey has been defined by a single conviction: statistics is not merely about numbers—it's about transforming uncertainty into opportunity. Australia Brisbane offers the perfect confluence of intellectual curiosity, real-world application, and community impact that allows me to realize this mission. I am eager to bring my expertise in advanced statistical methodology, ethical data practice, and collaborative leadership to Brisbane’s forward-looking organizations. This Personal Statement represents not just an application for employment but a declaration of my commitment to becoming an integral part of Queensland's statistical future. I am confident that my skills and vision align precisely with the needs of Brisbane's evolving data landscape, and I welcome the opportunity to contribute meaningfully as a Statistician in Australia.</w:t>
      </w:r>
    </w:p>
    <w:p>
      <w:pPr>
        <w:pStyle w:val="BodyText"/>
      </w:pPr>
      <w:r>
        <w:t xml:space="preserve">Thank you for considering my application. I look forward to discussing how my expertise can support Brisbane's continued growth as a global leader in statistical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Australia Brisbane</dc:title>
  <dc:creator/>
  <dc:language>en</dc:language>
  <cp:keywords/>
  <dcterms:created xsi:type="dcterms:W3CDTF">2026-04-29T15:58:33Z</dcterms:created>
  <dcterms:modified xsi:type="dcterms:W3CDTF">2026-04-29T15:58:33Z</dcterms:modified>
</cp:coreProperties>
</file>

<file path=docProps/custom.xml><?xml version="1.0" encoding="utf-8"?>
<Properties xmlns="http://schemas.openxmlformats.org/officeDocument/2006/custom-properties" xmlns:vt="http://schemas.openxmlformats.org/officeDocument/2006/docPropsVTypes"/>
</file>