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e80909d54ba94fc4cb8fb12bd6be2359c9785b"/>
    <w:p>
      <w:pPr>
        <w:pStyle w:val="Heading1"/>
      </w:pPr>
      <w:r>
        <w:t xml:space="preserve">Personal Statement: A Statistician's Commitment to Data-Driven Transformation in DR Congo Kinshasa</w:t>
      </w:r>
    </w:p>
    <w:p>
      <w:pPr>
        <w:pStyle w:val="FirstParagraph"/>
      </w:pPr>
      <w:r>
        <w:t xml:space="preserve">This Personal Statement reflects my unwavering dedication to the field of statistics as a catalyst for sustainable development, specifically within the dynamic and challenging context of DR Congo Kinshasa. As a qualified Statistician with over five years of field experience across Sub-Saharan Africa, I have witnessed firsthand how robust data systems can transform communities—from mitigating health crises in Kinshasa’s densely populated neighborhoods to empowering rural farmers in Katanga. My professional journey has been defined by a singular purpose: to harness statistical expertise not merely as an academic exercise, but as a practical tool for equitable progress in the heart of Central Africa.</w:t>
      </w:r>
    </w:p>
    <w:p>
      <w:pPr>
        <w:pStyle w:val="BodyText"/>
      </w:pPr>
      <w:r>
        <w:t xml:space="preserve">My passion for statistics was forged during my master’s research on maternal health indicators in Kinshasa’s urban informal settlements. Working alongside community health workers in areas like Gombe and Ngaliema, I realized that abstract statistical models were meaningless without contextual understanding. When our team identified a 30% higher infant mortality rate in specific neighborhoods due to contaminated water sources—a finding derived from household surveys and GIS mapping—I saw statistics become a lifeline. This experience cemented my resolve: as a Statistician, my role extends beyond data crunching to bridging the gap between raw numbers and on-the-ground action in DR Congo Kinshasa. It is not enough to collect data; it must inform policy, mobilize resources, and ultimately serve the people of Kinshasa.</w:t>
      </w:r>
    </w:p>
    <w:p>
      <w:pPr>
        <w:pStyle w:val="BodyText"/>
      </w:pPr>
      <w:r>
        <w:t xml:space="preserve">My technical proficiency is rigorously applied to DR Congo’s unique socio-technical landscape. I am adept at designing household surveys using cluster sampling methodologies tailored for Kinshasa’s complex urban geography and security challenges—such as deploying mobile data collection (ODK/Kobo Toolbox) in areas with unreliable electricity. During the 2023 cholera outbreak in Kinshasa, I led a rapid assessment team that integrated real-time satellite data on rainfall patterns with health facility reports to predict high-risk zones. Our analysis, using R and Stata for spatial regression, guided WHO’s emergency response to prioritize resource allocation in vulnerable districts like Masina and Mont Ngafula. This project exemplifies how a Statistician’s work directly impacts public health outcomes—reducing case fatality rates by 22% within two months.</w:t>
      </w:r>
    </w:p>
    <w:p>
      <w:pPr>
        <w:pStyle w:val="BodyText"/>
      </w:pPr>
      <w:r>
        <w:t xml:space="preserve">Crucially, I understand that data relevance in DR Congo Kinshasa requires cultural intelligence. In collaboration with the National Institute of Statistics (INS), I developed a training module for local enumerators on ethical data collection, emphasizing respect for Congolese traditions and linguistic diversity. For instance, we trained staff to conduct surveys in Lingala and Swahili, ensuring marginalized groups—such as displaced women in Tshopo Province—were accurately represented. This approach aligns with DR Congo’s national strategy for evidence-based governance, where the INS seeks to integrate decentralized data systems across 26 provinces. As a Statistician committed to local ownership, I prioritize building capacity so that Kinshasa’s own institutions lead their data revolution.</w:t>
      </w:r>
    </w:p>
    <w:p>
      <w:pPr>
        <w:pStyle w:val="BodyText"/>
      </w:pPr>
      <w:r>
        <w:t xml:space="preserve">My vision for DR Congo Kinshasa transcends short-term projects. I am deeply invested in strengthening the country’s statistical ecosystem through sustainable frameworks. In my previous role with UNICEF, I co-designed a mobile-based early warning system for food insecurity in rural Kivu, using predictive analytics to forecast crop failures before they trigger famine. The system now feeds into Kinshasa’s National Food Security Council, demonstrating how statistics can preempt crises. I aim to replicate this model across the DRC by advocating for national data standards that harmonize humanitarian and development initiatives—a critical need given DR Congo’s fragmented response to epidemics, conflict displacement, and climate vulnerabilities.</w:t>
      </w:r>
    </w:p>
    <w:p>
      <w:pPr>
        <w:pStyle w:val="BodyText"/>
      </w:pPr>
      <w:r>
        <w:t xml:space="preserve">What sets me apart as a Statistician is my commitment to translating complexity into clarity for decision-makers. In Kinshasa’s bustling ministries, where technical jargon often obscures insights, I create visual dashboards that highlight actionable trends—like mapping measles vaccination gaps against transport networks. During a recent consultation with the Ministry of Health, my team’s visualization of healthcare access disparities in Kinshasa led to reallocating mobile clinics to underserved *quartiers* like Makala and Ngaba. This is not just about numbers; it’s about justice. In a country where data gaps have historically marginalized communities, I see statistics as an instrument of inclusion.</w:t>
      </w:r>
    </w:p>
    <w:p>
      <w:pPr>
        <w:pStyle w:val="BodyText"/>
      </w:pPr>
      <w:r>
        <w:t xml:space="preserve">My dedication to DR Congo Kinshasa is personal and professional. I have lived in Kinshasa for three years, navigating its vibrant culture while volunteering with local NGOs on education initiatives. This immersion taught me that effective data work requires humility: listening to community elders in Kikwit about drought impacts before designing a survey, or collaborating with *mairie* officials to align census efforts with local administrative cycles. As a Statistician, I refuse to impose foreign methodologies; instead, I co-create solutions rooted in Congolese realities.</w:t>
      </w:r>
    </w:p>
    <w:p>
      <w:pPr>
        <w:pStyle w:val="BodyText"/>
      </w:pPr>
      <w:r>
        <w:t xml:space="preserve">Looking ahead, I seek opportunities to advance DR Congo’s statistical sovereignty. With the DRC’s new National Development Plan (2023-2030) prioritizing data-driven governance, there is an unprecedented moment for a Statistician like me to contribute. I am eager to join organizations committed to Kinshasa as the engine of national progress—whether through strengthening INS’ capacity, supporting the DRC’s participation in global initiatives like the SDG Tracker, or developing affordable analytics tools for community-based health workers. My goal is simple: ensure that every statistic collected in DR Congo Kinshasa serves a human purpose.</w:t>
      </w:r>
    </w:p>
    <w:p>
      <w:pPr>
        <w:pStyle w:val="BodyText"/>
      </w:pPr>
      <w:r>
        <w:t xml:space="preserve">This Personal Statement is not merely a summary of my skills; it is a promise. A promise to wield statistics as a force for resilience in the Democratic Republic of Congo. In Kinshasa, where data scarcity has long stifled progress, I stand ready to transform numbers into hope—one survey, one analysis, one policy change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DR Congo Kinshasa</dc:title>
  <dc:creator/>
  <dc:language>en</dc:language>
  <cp:keywords/>
  <dcterms:created xsi:type="dcterms:W3CDTF">2026-07-13T20:23:37Z</dcterms:created>
  <dcterms:modified xsi:type="dcterms:W3CDTF">2026-07-13T20:23:37Z</dcterms:modified>
</cp:coreProperties>
</file>

<file path=docProps/custom.xml><?xml version="1.0" encoding="utf-8"?>
<Properties xmlns="http://schemas.openxmlformats.org/officeDocument/2006/custom-properties" xmlns:vt="http://schemas.openxmlformats.org/officeDocument/2006/docPropsVTypes"/>
</file>