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63d65d3ce0f7a579f6fccaeef1ee90db63d88fe"/>
    <w:p>
      <w:pPr>
        <w:pStyle w:val="Heading1"/>
      </w:pPr>
      <w:r>
        <w:t xml:space="preserve">Personal Statement for Statistician Position in Japan Kyoto</w:t>
      </w:r>
    </w:p>
    <w:p>
      <w:pPr>
        <w:pStyle w:val="FirstParagraph"/>
      </w:pPr>
      <w:r>
        <w:t xml:space="preserve">As a dedicated and innovative statistician with over eight years of professional experience, I am writing this</w:t>
      </w:r>
      <w:r>
        <w:t xml:space="preserve"> </w:t>
      </w:r>
      <w:r>
        <w:rPr>
          <w:iCs/>
          <w:i/>
        </w:rPr>
        <w:t xml:space="preserve">Personal Statement</w:t>
      </w:r>
      <w:r>
        <w:t xml:space="preserve"> </w:t>
      </w:r>
      <w:r>
        <w:t xml:space="preserve">to express my profound enthusiasm for contributing my analytical expertise to the dynamic statistical landscape of</w:t>
      </w:r>
      <w:r>
        <w:t xml:space="preserve"> </w:t>
      </w:r>
      <w:r>
        <w:rPr>
          <w:bCs/>
          <w:b/>
        </w:rPr>
        <w:t xml:space="preserve">Japan Kyoto</w:t>
      </w:r>
      <w:r>
        <w:t xml:space="preserve">. My academic foundation in mathematical statistics, coupled with practical applications across diverse industries, has equipped me to address complex data challenges with precision and cultural sensitivity. Kyoto—a city where ancient traditions harmonize with cutting-edge technology—represents the ideal environment for me to advance my career as a statistician while embracing Japan's unique societal values.</w:t>
      </w:r>
    </w:p>
    <w:p>
      <w:pPr>
        <w:pStyle w:val="BodyText"/>
      </w:pPr>
      <w:r>
        <w:t xml:space="preserve">My journey began at the University of Tokyo, where I earned my Master's in Statistics with honors, specializing in Bayesian modeling and spatial analysis. During this period, I immersed myself in Japanese academic culture through a research exchange program at Kyoto University’s Institute of Economic Research. This experience was transformative: I not only honed my technical skills but also developed a deep appreciation for Japan’s meticulous approach to problem-solving (</w:t>
      </w:r>
      <w:r>
        <w:rPr>
          <w:iCs/>
          <w:i/>
        </w:rPr>
        <w:t xml:space="preserve">omotenashi</w:t>
      </w:r>
      <w:r>
        <w:t xml:space="preserve">). Working alongside professors on demographic studies of rural Kyoto prefecture, I learned that effective statistics requires more than algorithms—it demands respect for context, community needs, and historical nuance. This insight solidified my commitment to becoming a statistician who bridges data science with human-centered solutions.</w:t>
      </w:r>
    </w:p>
    <w:p>
      <w:pPr>
        <w:pStyle w:val="BodyText"/>
      </w:pPr>
      <w:r>
        <w:t xml:space="preserve">Professionally, I have served as a Senior Statistician at Global Health Analytics in Singapore, where I designed predictive models for disease outbreak forecasting. My work directly influenced public health policies across Southeast Asia, demonstrating how rigorous statistical analysis can save lives. However, it was my collaboration with Kyoto-based pharmaceutical firms during a cross-cultural project that crystallized my desire to relocate. I assisted in analyzing clinical trial data for a novel treatment targeting age-related diseases—a pressing concern in Japan’s rapidly aging population. This project required navigating Japan’s stringent regulatory frameworks and collaborating with teams who valued consensus-driven decision-making (</w:t>
      </w:r>
      <w:r>
        <w:rPr>
          <w:iCs/>
          <w:i/>
        </w:rPr>
        <w:t xml:space="preserve">nemawashi</w:t>
      </w:r>
      <w:r>
        <w:t xml:space="preserve">). I learned that statistical accuracy must align with ethical responsibility, a principle deeply rooted in Japanese corporate culture.</w:t>
      </w:r>
    </w:p>
    <w:p>
      <w:pPr>
        <w:pStyle w:val="BodyText"/>
      </w:pPr>
      <w:r>
        <w:t xml:space="preserve">What excites me most about joining Kyoto’s statistical community is its unique ecosystem. Kyoto is not merely a city—it is a living laboratory for sustainable innovation. As Japan’s cultural heartland, it hosts world-renowned institutions like the Kyoto Institute of Technology and RIKEN’s data science divisions, where statistics converges with robotics, environmental science, and traditional crafts preservation. For instance, I am eager to contribute to projects like Kyoto City’s "Smart Green Initiative," which uses sensor networks to monitor air quality in historical districts—a perfect application for my expertise in time-series analysis. Moreover, Japan’s embrace of</w:t>
      </w:r>
      <w:r>
        <w:t xml:space="preserve"> </w:t>
      </w:r>
      <w:r>
        <w:rPr>
          <w:iCs/>
          <w:i/>
        </w:rPr>
        <w:t xml:space="preserve">keiretsu</w:t>
      </w:r>
      <w:r>
        <w:t xml:space="preserve"> </w:t>
      </w:r>
      <w:r>
        <w:t xml:space="preserve">(corporate networks) offers unparalleled opportunities for statisticians to collaborate across sectors, from automotive giants like Toyota (with its Kyoto R&amp;D center) to cultural preservation NGOs. This interdisciplinary environment is precisely where a statistician can thrive while honoring Kyoto’s legacy.</w:t>
      </w:r>
    </w:p>
    <w:p>
      <w:pPr>
        <w:pStyle w:val="BodyText"/>
      </w:pPr>
      <w:r>
        <w:t xml:space="preserve">My technical toolkit is meticulously aligned with contemporary challenges in Japan Kyoto. I am proficient in R, Python (with scikit-learn and TensorFlow), and SAS, with a focus on scalable solutions for big data. Crucially, I have mastered Japanese language proficiency (JLPT N2) to facilitate seamless communication with local stakeholders—a necessity when interpreting nuances in datasets from Kyoto’s small-scale artisanal businesses or elderly demographic surveys. In my previous role, I developed an open-source R package for geospatial analysis that was adopted by Kyoto University’s environmental science department to study bamboo forest regeneration patterns. This project exemplifies how a statistician can create tangible impact: the model now guides urban planners in balancing development with Kyoto’s natural heritage.</w:t>
      </w:r>
    </w:p>
    <w:p>
      <w:pPr>
        <w:pStyle w:val="BodyText"/>
      </w:pPr>
      <w:r>
        <w:t xml:space="preserve">Beyond technical skills, I embody the collaborative spirit essential for success in Japan Kyoto. During my time at Tokyo University, I co-founded a data ethics discussion group that hosted workshops on "Responsible AI" for students and local businesses—reflecting Japan’s growing emphasis on ethical data governance. I understand that as a statistician working in Kyoto, my role extends beyond numbers: it involves building trust within communities. Whether explaining complex regression results to non-technical stakeholders at a Kyoto tea ceremony hall or supporting women entrepreneurs with statistical literacy programs (a priority in Japan’s evolving workforce), I prioritize clarity and empathy. My</w:t>
      </w:r>
      <w:r>
        <w:t xml:space="preserve"> </w:t>
      </w:r>
      <w:r>
        <w:rPr>
          <w:iCs/>
          <w:i/>
        </w:rPr>
        <w:t xml:space="preserve">Personal Statement</w:t>
      </w:r>
      <w:r>
        <w:t xml:space="preserve"> </w:t>
      </w:r>
      <w:r>
        <w:t xml:space="preserve">is thus not just an application—it is a promise to uphold the highest standards of integrity while contributing meaningfully to Kyoto’s future.</w:t>
      </w:r>
    </w:p>
    <w:p>
      <w:pPr>
        <w:pStyle w:val="BodyText"/>
      </w:pPr>
      <w:r>
        <w:t xml:space="preserve">I am particularly drawn to Kyoto because it represents Japan’s commitment to preserving its identity through innovation. In a world where data-driven decisions often overlook cultural context, I see Kyoto as the ideal place to pioneer statistical methodologies that respect tradition without sacrificing progress. For example, I propose developing an AI model for tourism management that uses historical visitor patterns (from Heian-era records) alongside modern sensor data—ensuring Kyoto’s iconic temples are preserved while supporting local economies. This vision aligns with Japan’s "Society 5.0" initiative, which aims to integrate technology with human-centered values—a philosophy I have actively embraced in my work.</w:t>
      </w:r>
    </w:p>
    <w:p>
      <w:pPr>
        <w:pStyle w:val="BodyText"/>
      </w:pPr>
      <w:r>
        <w:t xml:space="preserve">My ultimate aspiration as a statistician is to become an ambassador of data literacy in Japan Kyoto, empowering communities through knowledge. I have already initiated a pilot program with Kyoto Women’s College to teach statistical thinking to students interested in cultural preservation—proving that data science can honor the past while shaping the future. With my academic rigor, cultural adaptability, and passion for solving real-world problems, I am confident I can contribute significantly to your organization. The opportunity to work where ancient temples meet quantum computing is not merely a career move; it is a calling I have prepared for throughout my life.</w:t>
      </w:r>
    </w:p>
    <w:p>
      <w:pPr>
        <w:pStyle w:val="BodyText"/>
      </w:pPr>
      <w:r>
        <w:t xml:space="preserve">In closing, this</w:t>
      </w:r>
      <w:r>
        <w:t xml:space="preserve"> </w:t>
      </w:r>
      <w:r>
        <w:rPr>
          <w:iCs/>
          <w:i/>
        </w:rPr>
        <w:t xml:space="preserve">Personal Statement</w:t>
      </w:r>
      <w:r>
        <w:t xml:space="preserve"> </w:t>
      </w:r>
      <w:r>
        <w:t xml:space="preserve">reflects my unwavering commitment to excellence in statistics and my deep respect for Japan Kyoto’s spirit. I am eager to bring my expertise to a city that embodies the perfect balance of heritage and innovation—one where a statistician can truly make a difference. Thank you for considering my application. I look forward to discussing how my skills as a statistician can support your mission within the vibrant community of Kyoto.</w:t>
      </w:r>
    </w:p>
    <w:p>
      <w:pPr>
        <w:pStyle w:val="BodyText"/>
      </w:pPr>
      <w:r>
        <w:t xml:space="preserve">Sincerely,</w:t>
      </w:r>
      <w:r>
        <w:br/>
      </w:r>
      <w:r>
        <w:t xml:space="preserve">Kenji Tanaka</w:t>
      </w:r>
      <w:r>
        <w:br/>
      </w:r>
      <w:r>
        <w:t xml:space="preserve">Statistician &amp; Data Science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Japan Kyoto</dc:title>
  <dc:creator/>
  <dc:language>en</dc:language>
  <cp:keywords/>
  <dcterms:created xsi:type="dcterms:W3CDTF">2026-07-19T18:00:57Z</dcterms:created>
  <dcterms:modified xsi:type="dcterms:W3CDTF">2026-07-19T18:00:57Z</dcterms:modified>
</cp:coreProperties>
</file>

<file path=docProps/custom.xml><?xml version="1.0" encoding="utf-8"?>
<Properties xmlns="http://schemas.openxmlformats.org/officeDocument/2006/custom-properties" xmlns:vt="http://schemas.openxmlformats.org/officeDocument/2006/docPropsVTypes"/>
</file>