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X1b84dad48d87d9375891158fc3a25df30393772"/>
    <w:p>
      <w:pPr>
        <w:pStyle w:val="Heading1"/>
      </w:pPr>
      <w:r>
        <w:t xml:space="preserve">Personal Statement: A Dedicated Statistician Contributing to Kenya Nairobi's Development</w:t>
      </w:r>
    </w:p>
    <w:p>
      <w:pPr>
        <w:pStyle w:val="FirstParagraph"/>
      </w:pPr>
      <w:r>
        <w:t xml:space="preserve">As I prepare this Personal Statement, I reflect on my profound commitment to leveraging statistical science as a catalyst for evidence-based development in Kenya Nairobi. My journey as a Statistician has been defined by a singular mission: to transform raw data into actionable insights that address the complex socio-economic challenges facing Kenya's vibrant capital city. Having dedicated over eight years to statistical practice across East Africa, I have developed specialized expertise uniquely aligned with Nairobi's dynamic context—where rapid urbanization, healthcare demands, agricultural innovation, and policy reforms create unparalleled opportunities for statistical impact.</w:t>
      </w:r>
    </w:p>
    <w:p>
      <w:pPr>
        <w:pStyle w:val="BodyText"/>
      </w:pPr>
      <w:r>
        <w:t xml:space="preserve">My academic foundation began with a Master of Science in Statistics from the University of Nairobi, where I immersed myself in applied methodologies relevant to African development contexts. My thesis on "Demographic Shifts and Urban Planning Implications in Nairobi County" analyzed census data from 2019 and 2022, revealing critical patterns of informal settlement expansion that directly informed county government resource allocation strategies. This project underscored my ability to bridge theoretical rigor with practical solutions for Kenya Nairobi's specific challenges. Subsequently, I earned a Professional Certificate in Data Science from the African Institute for Mathematical Sciences (AIMS) in Kigali, specializing in geospatial analysis—a skill I've since applied to map malaria incidence hotspots across Nairobi's informal settlements using GIS tools.</w:t>
      </w:r>
    </w:p>
    <w:p>
      <w:pPr>
        <w:pStyle w:val="BodyText"/>
      </w:pPr>
      <w:r>
        <w:t xml:space="preserve">My professional experience as a Statistician spans pivotal roles at organizations driving Nairobi's progress. At the Kenya National Bureau of Statistics (KNBS), I led a team analyzing household survey data for the 2023 Economic Survey, developing predictive models that identified emerging food insecurity trends in Kibera and Mathare. These insights directly influenced the design of the county government's "Nairobi Food Resilience Initiative," resulting in a 15% reduction in malnutrition rates among children under five within 18 months. My work at the Kenya Medical Research Institute (KEMRI) further solidified my expertise: I designed and implemented randomized controlled trials for maternal health interventions, ensuring statistical validity across Nairobi's diverse demographic landscape while adhering to Kenya's National Data Protection Act.</w:t>
      </w:r>
    </w:p>
    <w:p>
      <w:pPr>
        <w:pStyle w:val="BodyText"/>
      </w:pPr>
      <w:r>
        <w:t xml:space="preserve">What distinguishes my approach is an unwavering commitment to context-specific methodology. In Kenya Nairobi, where data quality challenges often stem from fragmented systems and resource constraints, I've pioneered the use of mobile survey tools integrated with the Ushahidi platform—a solution I deployed during the 2022 Nairobi Water Crisis to rapidly collect real-time sanitation data from 50,000 households. This initiative not only accelerated response time by 72 hours but also became a model adopted by Kenya's Ministry of Health for disaster management. My statistical toolkit extends beyond R and Python to include specialized packages for handling non-response bias in Kenyan survey contexts and machine learning applications for predicting economic indicators using satellite imagery—a skill I've applied to monitor construction growth in Nairobi's emerging industrial corridors.</w:t>
      </w:r>
    </w:p>
    <w:p>
      <w:pPr>
        <w:pStyle w:val="BodyText"/>
      </w:pPr>
      <w:r>
        <w:t xml:space="preserve">Crucially, I understand that statistical work in Kenya Nairobi transcends technical execution. It requires deep cultural intelligence and ethical stewardship. During my tenure at the African Population and Health Research Center (APHRC), I co-developed a community engagement protocol for sensitive health surveys that increased participation rates by 40% among marginalized groups in Eastleigh. This approach—rooted in listening to Nairobi's residents rather than imposing external frameworks—has become central to my philosophy. I actively participate in the Kenya Statistical Association, where I co-lead workshops on ethical data use for county government officials, emphasizing how statistical literacy empowers communities to advocate for their needs.</w:t>
      </w:r>
    </w:p>
    <w:p>
      <w:pPr>
        <w:pStyle w:val="BodyText"/>
      </w:pPr>
      <w:r>
        <w:t xml:space="preserve">My vision for contributing as a Statistician in Kenya Nairobi is firmly anchored in the Sustainable Development Goals and Kenya's Vision 2030. I propose developing a predictive analytics dashboard for Nairobi City County that integrates real-time data from public services (transport, waste management, healthcare) to optimize municipal resource allocation. This project would address my core competency: transforming siloed datasets into strategic assets that combat urban challenges like traffic congestion (a $1.2 billion annual loss to Nairobi's economy) and air pollution (linked to 35% of respiratory hospitalizations). I am particularly excited about the potential to collaborate with institutions like the International Centre for Tropical Agriculture (CIAT) on agriculture-focused statistics, supporting Nairobi's role as Kenya's agri-food hub through data-driven market linkage programs for farmers in Kiambu County.</w:t>
      </w:r>
    </w:p>
    <w:p>
      <w:pPr>
        <w:pStyle w:val="BodyText"/>
      </w:pPr>
      <w:r>
        <w:t xml:space="preserve">What makes me uniquely suited for this role in Kenya Nairobi is my proven ability to navigate both technical and cultural complexities. I've presented statistical findings to the Nairobi City County Executive Committee, translating regression outputs into compelling narratives about infrastructure investment priorities. My fluency in Swahili and English enables seamless communication with communities from Kibera youth groups to government policymakers—a critical skill when explaining concepts like confidence intervals or sampling bias without technical jargon. Moreover, I've mentored three junior statisticians from Nairobi's universities through the Kenya Statistical Association's internship program, ensuring local capacity building that sustains statistical excellence beyond project lifecycles.</w:t>
      </w:r>
    </w:p>
    <w:p>
      <w:pPr>
        <w:pStyle w:val="BodyText"/>
      </w:pPr>
      <w:r>
        <w:t xml:space="preserve">In conclusion, this Personal Statement represents not merely an application but a promise: to serve as a bridge between data and development in Kenya Nairobi. My technical expertise is matched only by my dedication to ethical practice and community-centered solutions. I am ready to contribute immediately to initiatives like the Nairobi County Government's "Smart City" program or the World Bank's Kenya Urban Resilience Project, where statistical rigor can directly enhance lives across this bustling metropolis. As a Statistician deeply embedded in Kenya's progress narrative, I see Nairobi not just as a workplace but as my home—a city whose growth trajectory I am honored to help shape through precise, purposeful analysis.</w:t>
      </w:r>
    </w:p>
    <w:p>
      <w:pPr>
        <w:pStyle w:val="BodyText"/>
      </w:pPr>
      <w:r>
        <w:t xml:space="preserve">With profound respect for Nairobi's resilience and potential, I eagerly anticipate the opportunity to advance statistical excellence in Kenya Nairobi alongside visionary colleagues committed to building a data-driven future for all Kenyans.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Kenya Nairobi</dc:title>
  <dc:creator/>
  <dc:language>en</dc:language>
  <cp:keywords/>
  <dcterms:created xsi:type="dcterms:W3CDTF">2026-09-25T20:55:29Z</dcterms:created>
  <dcterms:modified xsi:type="dcterms:W3CDTF">2026-09-25T20:55:29Z</dcterms:modified>
</cp:coreProperties>
</file>

<file path=docProps/custom.xml><?xml version="1.0" encoding="utf-8"?>
<Properties xmlns="http://schemas.openxmlformats.org/officeDocument/2006/custom-properties" xmlns:vt="http://schemas.openxmlformats.org/officeDocument/2006/docPropsVTypes"/>
</file>