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74315b2cdfc319e051d5036fcd2fc5c39da0096"/>
    <w:p>
      <w:pPr>
        <w:pStyle w:val="Heading1"/>
      </w:pPr>
      <w:r>
        <w:t xml:space="preserve">Personal Statement: Pursuing a Career as a Statistician in the United Kingdom London</w:t>
      </w:r>
    </w:p>
    <w:p>
      <w:pPr>
        <w:pStyle w:val="FirstParagraph"/>
      </w:pPr>
      <w:r>
        <w:t xml:space="preserve">As a highly motivated and analytical professional with a profound passion for transforming complex data into actionable insights, I am writing this Personal Statement to express my enthusiastic application for the position of Statistician within the dynamic and globally influential data landscape of the United Kingdom London. My academic foundation, technical expertise, practical experience, and deep understanding of the unique statistical challenges and opportunities inherent in London's diverse economic sectors align precisely with the requirements expected of a Statistician operating at a leading level within this prestigious city.</w:t>
      </w:r>
    </w:p>
    <w:p>
      <w:pPr>
        <w:pStyle w:val="BodyText"/>
      </w:pPr>
      <w:r>
        <w:t xml:space="preserve">My journey began with a rigorous MSc in Statistics from University College London (UCL), one of the United Kingdom’s most renowned institutions for quantitative disciplines. This program, deeply embedded within the academic and research ecosystem of London, provided me with an exceptional grounding in advanced statistical theory, computational methods, and critical data interpretation – all essential pillars for any Statistician aiming to contribute meaningfully in a city like London where data-driven decision-making is paramount across government, finance, healthcare, and technology. The curriculum emphasized practical application using industry-standard software (R, Python with pandas/scikit-learn, SAS), alongside a strong focus on ethical considerations in data use – a critical aspect within the UK's stringent regulatory environment governed by the Data Protection Act 2018 and GDPR compliance.</w:t>
      </w:r>
    </w:p>
    <w:p>
      <w:pPr>
        <w:pStyle w:val="BodyText"/>
      </w:pPr>
      <w:r>
        <w:t xml:space="preserve">My professional development was significantly shaped by an internship at a leading London-based market research firm. Here, I functioned as an integral part of a team supporting major clients across retail and consumer goods sectors, directly applying my Statistician skills to real-world problems. I designed and executed sophisticated survey analyses, employed multivariate regression models to forecast market trends, and developed clear visualizations using Tableau to communicate complex findings to non-technical stakeholders. This experience honed my ability to work collaboratively within a fast-paced London office environment, manage tight deadlines associated with quarterly business reviews, and translate statistical outputs into strategic recommendations – skills I believe are vital for success as a Statistician in this competitive metropolitan hub.</w:t>
      </w:r>
    </w:p>
    <w:p>
      <w:pPr>
        <w:pStyle w:val="BodyText"/>
      </w:pPr>
      <w:r>
        <w:t xml:space="preserve">Furthermore, I have actively engaged with the UK's statistical community. I attended workshops organized by the Royal Statistical Society (RSS) in London on topics ranging from Bayesian methods to the ethical use of big data. These interactions provided invaluable insights into current best practices and emerging trends within the Statistician profession across the United Kingdom. My understanding extends beyond software proficiency; I am adept at designing robust sampling strategies, conducting hypothesis testing with rigorous methodology, and ensuring statistical validity – all underpinned by a commitment to transparency and reproducibility, principles central to credible statistical work in London's high-stakes environments.</w:t>
      </w:r>
    </w:p>
    <w:p>
      <w:pPr>
        <w:pStyle w:val="BodyText"/>
      </w:pPr>
      <w:r>
        <w:t xml:space="preserve">What particularly draws me to pursue my career as a Statistician specifically within the United Kingdom London is the unparalleled ecosystem this city offers. London serves as the nerve centre for finance (the City of London), healthcare (NHS data initiatives and major research hospitals), public policy (Office for National Statistics, Government Departments), and cutting-edge technology (Silicon Roundabout). The scale and diversity of data generated here present immense opportunities to apply statistical expertise on a significant impact. I am eager to contribute my skills to projects addressing London's unique challenges – such as analysing traffic flow patterns for urban planning, evaluating the effectiveness of public health interventions across diverse boroughs, or optimizing resource allocation within complex service delivery networks – all areas where a skilled Statistician is indispensable.</w:t>
      </w:r>
    </w:p>
    <w:p>
      <w:pPr>
        <w:pStyle w:val="BodyText"/>
      </w:pPr>
      <w:r>
        <w:t xml:space="preserve">I possess a proven track record of delivering high-quality statistical work under pressure. During my MSc thesis, I independently managed a large dataset from the London Borough of Camden on housing affordability and demographic shifts. Using geospatial analysis techniques and time-series forecasting models within Python, I developed predictive insights that were presented to local council officials. This project demanded meticulous attention to detail, rigorous model validation (including cross-validation techniques), and the ability to present nuanced findings clearly – competencies I now seek to apply daily as a Statistician in London's demanding professional sphere. My fluency in statistical programming, combined with my understanding of UK-specific data sources like ONS datasets and the need for compliance with local regulations, positions me strongly for immediate contribution.</w:t>
      </w:r>
    </w:p>
    <w:p>
      <w:pPr>
        <w:pStyle w:val="BodyText"/>
      </w:pPr>
      <w:r>
        <w:t xml:space="preserve">My commitment to continuous learning is unwavering. I actively follow developments through publications from the Office for National Statistics (ONS), participate in online forums relevant to UK statisticians, and am committed to pursuing further professional accreditation through the Royal Statistical Society as part of my career progression within London's statistical community. I understand that being an effective Statistician requires not only technical mastery but also excellent communication skills, cultural awareness of the UK workplace context, and a proactive approach to problem-solving – attributes I have consistently demonstrated throughout my academic and professional engagements.</w:t>
      </w:r>
    </w:p>
    <w:p>
      <w:pPr>
        <w:pStyle w:val="BodyText"/>
      </w:pPr>
      <w:r>
        <w:t xml:space="preserve">The United Kingdom London offers a vibrant, challenging, and immensely rewarding environment for a Statistician. It is not merely a location; it is the epicentre where statistical science intersects with global commerce, public service innovation, and cutting-edge research. I am deeply motivated by the prospect of contributing to this ecosystem as an analytical force within your organisation. My blend of advanced technical skills, practical experience in London's specific data-driven context, unwavering ethical grounding, and genuine passion for the power of statistics to drive positive change makes me a highly suitable candidate for this Statistician role. I am confident that my dedication and capabilities will enable me to make a significant contribution as a Statistician within the United Kingdom London community.</w:t>
      </w:r>
    </w:p>
    <w:p>
      <w:pPr>
        <w:pStyle w:val="BodyText"/>
      </w:pPr>
      <w:r>
        <w:t xml:space="preserve">I am eager to discuss how my skills and vision align with your organisation's objectives in person and am available for an interview at your earliest convenience. Thank you for considering my application as part of your search for a dedicated Statistician to thrive within the unique opportunities of London,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 United Kingdom London</dc:title>
  <dc:creator/>
  <cp:keywords/>
  <dcterms:created xsi:type="dcterms:W3CDTF">2026-07-23T05:27:54Z</dcterms:created>
  <dcterms:modified xsi:type="dcterms:W3CDTF">2026-07-23T05:27:54Z</dcterms:modified>
</cp:coreProperties>
</file>

<file path=docProps/custom.xml><?xml version="1.0" encoding="utf-8"?>
<Properties xmlns="http://schemas.openxmlformats.org/officeDocument/2006/custom-properties" xmlns:vt="http://schemas.openxmlformats.org/officeDocument/2006/docPropsVTypes"/>
</file>