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Canada</w:t>
      </w:r>
      <w:r>
        <w:t xml:space="preserve"> </w:t>
      </w:r>
      <w:r>
        <w:t xml:space="preserve">Vancouver</w:t>
      </w:r>
    </w:p>
    <w:bookmarkStart w:id="20" w:name="Xff469677a1e78555aaa49948aff10a1830a9674"/>
    <w:p>
      <w:pPr>
        <w:pStyle w:val="Heading1"/>
      </w:pPr>
      <w:r>
        <w:t xml:space="preserve">Personal Statement: Pursuing a Surgical Career in Canada Vancouver</w:t>
      </w:r>
    </w:p>
    <w:p>
      <w:pPr>
        <w:pStyle w:val="FirstParagraph"/>
      </w:pPr>
      <w:r>
        <w:t xml:space="preserve">The decision to dedicate my life to the surgical profession was forged not in abstract ideals, but through the tangible urgency of human need I witnessed firsthand. As I stand at this pivotal juncture in my medical journey, my aspiration is singular and resolute: to practice as a skilled, compassionate Surgeon within the vibrant healthcare ecosystem of Canada Vancouver. This Personal Statement articulates my commitment to this path, grounded in rigorous training, profound cultural alignment with Canadian values, and an unwavering dedication to serving the unique needs of British Columbia's diverse population.</w:t>
      </w:r>
    </w:p>
    <w:p>
      <w:pPr>
        <w:pStyle w:val="BodyText"/>
      </w:pPr>
      <w:r>
        <w:t xml:space="preserve">My surgical training has been a demanding yet transformative odyssey, meticulously designed to cultivate not only technical precision but also the empathy and resilience essential for this calling. I completed my medical degree in [Your Country], followed by a rigorous general surgery residency program where I honed my skills in complex abdominal procedures, trauma management, and minimally invasive techniques. Each operation was a profound lesson—not merely in anatomy, but in the profound trust placed upon me by patients and their families during moments of greatest vulnerability. I sought out challenging rotations in high-volume trauma centers and rural hospitals, understanding that true surgical excellence is forged at the intersection of complex cases and diverse patient populations. My experience managing acute appendicitis in remote communities or stabilizing polytrauma victims underscored a critical truth: surgical care must be accessible, equitable, and delivered with cultural humility. This ethos resonates deeply with the foundational principles of Canada's healthcare system—a principle I am eager to embody as a Surgeon in Vancouver.</w:t>
      </w:r>
    </w:p>
    <w:p>
      <w:pPr>
        <w:pStyle w:val="BodyText"/>
      </w:pPr>
      <w:r>
        <w:t xml:space="preserve">Canada Vancouver is not merely a location for my professional practice; it represents the ideal confluence of values, opportunities, and community that aligns perfectly with my surgical mission. The Canadian commitment to universal healthcare—ensuring access based on need, not wealth—is a cornerstone I have long admired. I am drawn specifically to Vancouver's dynamic healthcare landscape: its world-class academic institutions like the University of British Columbia (UBC), its role as a hub for cutting-edge research at facilities such as BC Cancer Agency and Vancouver General Hospital, and its unique position serving a population that is one of the most ethnically diverse in Canada. The opportunity to contribute to initiatives addressing health inequities—such as improving surgical access for Indigenous communities across British Columbia or supporting the aging population in coastal regions—is profoundly motivating. Vancouver’s natural beauty, from the Coast Mountains to the Pacific Ocean, symbolizes a balance I seek: a thriving professional life integrated with community well-being. I am not just seeking to practice medicine; I aim to become an integral part of Vancouver's healthcare family.</w:t>
      </w:r>
    </w:p>
    <w:p>
      <w:pPr>
        <w:pStyle w:val="BodyText"/>
      </w:pPr>
      <w:r>
        <w:t xml:space="preserve">As a prospective Surgeon in Canada Vancouver, I am acutely aware that excellence requires continuous learning and adaptation. My training has equipped me with advanced technical skills—laparoscopic cholecystectomy, hernia repair, vascular procedures—and a commitment to evidence-based practice. However, I recognize that Canadian surgical care emphasizes collaborative team-based medicine within the provincial framework. I have actively familiarized myself with the Medical Council of Canada standards, BC’s health authority protocols (including those of the Provincial Health Services Authority), and Vancouver’s specific healthcare challenges like managing high volumes in emergency departments and addressing disparities in rural surgical access. I am not merely seeking licensure; I am committed to engaging with the College of Physicians and Surgeons of British Columbia (CPSBC) to ensure my practice meets all provincial expectations for patient safety, quality improvement, and professional conduct. My goal is to integrate seamlessly into Vancouver’s healthcare teams, working alongside nurses, anesthesiologists, physiotherapists, and community health workers as a reliable partner in holistic care.</w:t>
      </w:r>
    </w:p>
    <w:p>
      <w:pPr>
        <w:pStyle w:val="BodyText"/>
      </w:pPr>
      <w:r>
        <w:t xml:space="preserve">What sets Vancouver apart is its culture of inclusivity and innovation—a culture I am eager to contribute to. Having worked with patients from numerous cultural backgrounds during my training, I understand that effective surgical care transcends language or ethnicity; it requires active listening, respect for traditions, and a willingness to adapt communication. In Vancouver's multicultural milieu—from the historic neighborhoods like Chinatown to the growing Indigenous communities—I am prepared to build trust through culturally safe practices. I have participated in community health outreach programs addressing preventative care gaps, experiences that solidified my belief that surgery is not just about fixing bodies, but empowering individuals and families within their social context. Vancouver’s embrace of innovation also excites me; I am keen to explore how digital health tools and AI can enhance surgical planning while maintaining the human connection at the heart of medicine.</w:t>
      </w:r>
    </w:p>
    <w:p>
      <w:pPr>
        <w:pStyle w:val="BodyText"/>
      </w:pPr>
      <w:r>
        <w:t xml:space="preserve">Ultimately, my journey to become a Surgeon in Canada Vancouver is driven by a deep-seated desire to serve. It is about bringing my hands, heart, and mind to support families facing surgery in a city that values compassion as much as clinical skill. I am ready for the challenge of contributing meaningfully to British Columbia's healthcare system—not as an outsider, but as a committed member of the Vancouver medical community. My training has prepared me technically; my experiences have prepared me emotionally; and my passion for Canada’s healthcare values prepares me ethically. I am not simply applying to work in Canada Vancouver; I am preparing to call it home while serving its people as a dedicated Surgeon, ready to learn from and contribute to the exceptional standard of care that defines this province. The next chapter of my life as a Surgeon will unfold here, where medicine meets community with purpose.</w:t>
      </w:r>
    </w:p>
    <w:p>
      <w:pPr>
        <w:pStyle w:val="BodyText"/>
      </w:pPr>
      <w:r>
        <w:t xml:space="preserve">With profound respect for the privilege of surgical practice and an unshakable commitment to Vancouver’s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Canada Vancouver</dc:title>
  <dc:creator/>
  <dc:language>en</dc:language>
  <cp:keywords/>
  <dcterms:created xsi:type="dcterms:W3CDTF">2026-07-16T03:26:49Z</dcterms:created>
  <dcterms:modified xsi:type="dcterms:W3CDTF">2026-07-16T03:26:49Z</dcterms:modified>
</cp:coreProperties>
</file>

<file path=docProps/custom.xml><?xml version="1.0" encoding="utf-8"?>
<Properties xmlns="http://schemas.openxmlformats.org/officeDocument/2006/custom-properties" xmlns:vt="http://schemas.openxmlformats.org/officeDocument/2006/docPropsVTypes"/>
</file>