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74248d746066b660d390279aebeac9feb7bb282"/>
    <w:p>
      <w:pPr>
        <w:pStyle w:val="Heading1"/>
      </w:pPr>
      <w:r>
        <w:t xml:space="preserve">Personal Statement for Surgical Practice in France Lyon</w:t>
      </w:r>
    </w:p>
    <w:p>
      <w:pPr>
        <w:pStyle w:val="FirstParagraph"/>
      </w:pPr>
      <w:r>
        <w:t xml:space="preserve">In crafting this Personal Statement, I seek to articulate my unwavering dedication to surgical excellence and my profound commitment to joining the esteemed medical community of France Lyon. As a highly trained Surgeon with extensive experience across complex general and vascular surgical procedures, I have meticulously prepared for the opportunity to contribute my skills within Lyon's world-class healthcare ecosystem. This document represents not merely an application, but a testament to my professional evolution and deep alignment with the values that define surgical practice in France Lyon.</w:t>
      </w:r>
    </w:p>
    <w:p>
      <w:pPr>
        <w:pStyle w:val="BodyText"/>
      </w:pPr>
      <w:r>
        <w:t xml:space="preserve">My surgical journey began during medical school at [University Name], where I was captivated by the precision, compassion, and transformative power inherent in operative medicine. This fascination crystallized during my residency at [Major Hospital], where I performed over 800 procedures including laparoscopic cholecystectomies, colorectal resections, and vascular reconstructions. What distinguished these experiences was the emphasis on patient-centered care—a philosophy deeply embedded in French surgical tradition. I learned that being a Surgeon transcends technical proficiency; it requires listening to patients' concerns, collaborating seamlessly with multidisciplinary teams, and maintaining ethical integrity during high-stakes interventions. These principles have guided every facet of my practice and now drive my aspiration to serve within France Lyon's renowned healthcare institutions.</w:t>
      </w:r>
    </w:p>
    <w:p>
      <w:pPr>
        <w:pStyle w:val="BodyText"/>
      </w:pPr>
      <w:r>
        <w:t xml:space="preserve">The decision to pursue surgical opportunities in France Lyon stems from a profound respect for the city’s medical legacy. Lyon has long been a beacon of innovation in French healthcare, home to prestigious centers like Hospices Civils de Lyon (HCL) and the University Hospital of La Timone, which consistently pioneer advancements in minimally invasive surgery and trauma care. I have closely followed HCL's groundbreaking work in robotic-assisted procedures for colorectal cancer—a field where their outcomes exceed international benchmarks. The prospect of contributing to such a dynamic environment, surrounded by surgeons who prioritize both clinical excellence and humanistic care, is immensely compelling. Moreover, Lyon’s unique fusion of historical medical heritage (with the 19th-century La Grave Hospital still influencing modern practice) and cutting-edge research at institutions like INSERM Unit 1206 creates an unparalleled setting for professional growth.</w:t>
      </w:r>
    </w:p>
    <w:p>
      <w:pPr>
        <w:pStyle w:val="BodyText"/>
      </w:pPr>
      <w:r>
        <w:t xml:space="preserve">My training has equipped me to thrive within France's rigorous healthcare framework. I hold both my medical license (MD) and European Certificate of Specialist in Surgery, with additional certifications in advanced endoscopy and trauma management. Crucially, I have spent six months observing surgical rotations at Lyon’s Centre Hospitalier Universitaire (CHU), where I witnessed firsthand the French system’s emphasis on standardized protocols, patient safety audits, and continuous professional development. I observed how teams meticulously coordinate pre-operative assessments across departments—a model that prioritizes prevention over crisis management. This approach resonated deeply with my own philosophy; I have implemented similar workflow enhancements in my previous practice, reducing surgical site infection rates by 23% through improved sterilization protocols and interdisciplinary briefings.</w:t>
      </w:r>
    </w:p>
    <w:p>
      <w:pPr>
        <w:pStyle w:val="BodyText"/>
      </w:pPr>
      <w:r>
        <w:t xml:space="preserve">What truly sets France Lyon apart is its cultural commitment to the physician-patient relationship. Unlike systems prioritizing volume, French medicine centers on thorough consultations and shared decision-making—principles I have actively championed. During my time at [Previous Institution], I developed a patient education program for post-operative care, featuring multilingual resources that significantly improved adherence to recovery protocols among diverse communities. This aligns perfectly with Lyon’s inclusive healthcare ethos, where language barriers are met with compassionate solutions (such as the city’s network of professional medical interpreters). As a Surgeon in France Lyon, I am eager to contribute to such initiatives while respecting regional nuances—whether collaborating with local midwives in rural healthcare networks or supporting immigrant communities through targeted outreach programs.</w:t>
      </w:r>
    </w:p>
    <w:p>
      <w:pPr>
        <w:pStyle w:val="BodyText"/>
      </w:pPr>
      <w:r>
        <w:t xml:space="preserve">My surgical expertise spans high-acuity domains critical to Lyon’s evolving health landscape. With 35% of my experience focused on oncological surgery, I am adept at managing complex malignancies common in aging populations across the Rhône-Alpes region. My proficiency with laparoscopic and robotic systems (including da Vinci Xi) is complemented by a strong foundation in traditional open techniques—a duality essential for Lyon’s mixed patient demographics. Furthermore, I have contributed to research on reducing hospital readmissions post-gastrointestinal surgery, published in the Journal of Surgical Research (2023). This scholarly engagement reflects my commitment to advancing surgical science within France Lyon’s academic milieu, where institutions like Claude Bernard University foster close ties between clinical practice and innovation.</w:t>
      </w:r>
    </w:p>
    <w:p>
      <w:pPr>
        <w:pStyle w:val="BodyText"/>
      </w:pPr>
      <w:r>
        <w:t xml:space="preserve">Language proficiency is non-negotiable for effective patient care in France. I have achieved C1 certification in French (DELF), enabling me to conduct consultations independently without interpreters. My fluency extends beyond medical terminology to cultural understanding—whether navigating Lyon’s social dynamics during home visits or participating in local community health forums. This ensures my practice remains authentically integrated into the fabric of France Lyon, not merely a foreign presence within it.</w:t>
      </w:r>
    </w:p>
    <w:p>
      <w:pPr>
        <w:pStyle w:val="BodyText"/>
      </w:pPr>
      <w:r>
        <w:t xml:space="preserve">Looking ahead, I envision a future where I become an integral member of Lyon’s surgical teams, mentoring junior colleagues while advancing our collective mission to deliver compassionate, evidence-based care. My long-term goal is to collaborate with institutions like the Lyon Neuroscience Research Center on projects bridging surgical innovation and neurovascular health—a synergy that aligns with Lyon’s reputation for interdisciplinary excellence. As a Surgeon in France Lyon, I pledge not only to uphold the city’s legacy of medical rigor but also to actively enhance it through innovation, empathy, and unwavering dedication.</w:t>
      </w:r>
    </w:p>
    <w:p>
      <w:pPr>
        <w:pStyle w:val="BodyText"/>
      </w:pPr>
      <w:r>
        <w:t xml:space="preserve">This Personal Statement embodies my professional identity as a Surgeon ready to serve with humility and expertise in France Lyon. I do not merely seek a position; I am prepared to become part of Lyon’s enduring narrative—a city where history informs progress, and every surgical intervention is an opportunity to heal, transform, and honor the human spirit. With profound respect for the French medical tradition and boundless enthusiasm for contributing to Lyon’s future, I eagerly anticipate joining your team.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France Lyon</dc:title>
  <dc:creator/>
  <dc:language>en</dc:language>
  <cp:keywords/>
  <dcterms:created xsi:type="dcterms:W3CDTF">2026-05-03T01:42:37Z</dcterms:created>
  <dcterms:modified xsi:type="dcterms:W3CDTF">2026-05-03T01:42:37Z</dcterms:modified>
</cp:coreProperties>
</file>

<file path=docProps/custom.xml><?xml version="1.0" encoding="utf-8"?>
<Properties xmlns="http://schemas.openxmlformats.org/officeDocument/2006/custom-properties" xmlns:vt="http://schemas.openxmlformats.org/officeDocument/2006/docPropsVTypes"/>
</file>