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Career</w:t>
      </w:r>
      <w:r>
        <w:t xml:space="preserve"> </w:t>
      </w:r>
      <w:r>
        <w:t xml:space="preserve">Aspiration</w:t>
      </w:r>
      <w:r>
        <w:t xml:space="preserve"> </w:t>
      </w:r>
      <w:r>
        <w:t xml:space="preserve">in</w:t>
      </w:r>
      <w:r>
        <w:t xml:space="preserve"> </w:t>
      </w:r>
      <w:r>
        <w:t xml:space="preserve">France,</w:t>
      </w:r>
      <w:r>
        <w:t xml:space="preserve"> </w:t>
      </w:r>
      <w:r>
        <w:t xml:space="preserve">Paris</w:t>
      </w:r>
    </w:p>
    <w:bookmarkStart w:id="20" w:name="Xd1d04ffcc0df3e0c03020ba9386eb242027d4d6"/>
    <w:p>
      <w:pPr>
        <w:pStyle w:val="Heading1"/>
      </w:pPr>
      <w:r>
        <w:t xml:space="preserve">Personal Statement: A Surgeon's Commitment to Excellence in France and Paris</w:t>
      </w:r>
    </w:p>
    <w:p>
      <w:pPr>
        <w:pStyle w:val="FirstParagraph"/>
      </w:pPr>
      <w:r>
        <w:t xml:space="preserve">The journey toward becoming a surgeon is one defined by relentless dedication, intellectual rigor, and an unwavering commitment to human well-being. As I prepare to submit this Personal Statement for consideration within the esteemed medical landscape of France, specifically Paris, I reflect on how my professional identity as a Surgeon has been meticulously forged through years of academic pursuit, clinical immersion, and a profound aspiration to contribute meaningfully to the French healthcare system. This document embodies not merely an application but a declaration of intent: to integrate seamlessly into the vibrant surgical community of Paris and uphold the highest standards of patient care that define France’s medical heritage.</w:t>
      </w:r>
    </w:p>
    <w:p>
      <w:pPr>
        <w:pStyle w:val="BodyText"/>
      </w:pPr>
      <w:r>
        <w:t xml:space="preserve">My surgical training began with foundational studies in [Your Country], where I developed a rigorous approach to complex procedures, emphasizing precision, evidence-based practice, and compassionate patient interaction. Throughout my residency at [Hospital Name], I specialized in [e.g., General Surgery/Vascular Surgery/Minimally Invasive Techniques], performing over 800 surgical cases with a focus on outcomes-driven methodologies. Key experiences—such as leading emergency trauma teams during critical incidents or pioneering a laparoscopic cholecystectomy protocol that reduced patient recovery time by 25%—cemented my belief that surgery is both an art and a science. Yet, it was during my elective rotation at a teaching hospital in Lyon, France, where I first encountered the French model of surgical care: deeply collaborative, ethically grounded, and profoundly respectful of the patient’s holistic journey. That experience ignited my resolve to pursue a career within France Paris.</w:t>
      </w:r>
    </w:p>
    <w:p>
      <w:pPr>
        <w:pStyle w:val="BodyText"/>
      </w:pPr>
      <w:r>
        <w:t xml:space="preserve">France’s healthcare system represents a global benchmark for integrating medical innovation with universal accessibility. The structure of institutions like Assistance Publique – Hôpitaux de Paris (AP-HP), which unites 41 hospitals across the capital, exemplifies a sophisticated ecosystem where cutting-edge research converges with frontline patient care. I am particularly drawn to Paris’s surgical legacy—home to pioneers like Joseph Lister and modern innovators advancing robotic-assisted procedures at Pitié-Salpêtrière Hospital or Cochin Hospital. The opportunity to learn from such mentors while contributing to this tradition is not merely professional ambition; it is a vocation. I seek not just a position but an immersion into a culture where surgical excellence is inseparable from ethical stewardship—a principle deeply aligned with France’s medical philosophy.</w:t>
      </w:r>
    </w:p>
    <w:p>
      <w:pPr>
        <w:pStyle w:val="BodyText"/>
      </w:pPr>
      <w:r>
        <w:t xml:space="preserve">What distinguishes my candidacy for the Surgical role in Paris is my commitment to transcending technical skill through cultural and linguistic fluency. I have actively pursued advanced French language training (currently at C1 level) to ensure seamless communication with patients, colleagues, and multidisciplinary teams—a non-negotiable requirement for effective practice in France. Moreover, I have studied the nuances of French healthcare regulations (e.g., CNOM guidelines), ethics committees, and hospital protocols through resources like the *Académie Nationale de Médecine*. I understand that successful integration as a Surgeon in France demands more than clinical expertise; it requires respecting local customs—such as the emphasis on shared decision-making (*décision partagée*) and the French tradition of academic surgical conferences (e.g., *Congrès de la Société Française de Chirurgie*). My aim is to embody this respect while bringing fresh perspectives from my international experience.</w:t>
      </w:r>
    </w:p>
    <w:p>
      <w:pPr>
        <w:pStyle w:val="BodyText"/>
      </w:pPr>
      <w:r>
        <w:t xml:space="preserve">Paris, as a global city of intellectual and cultural density, offers an unparalleled environment for professional growth. Its universities—Sorbonne University’s medical school and INSERM research centers—foster innovation at the intersection of surgery and technology. I am eager to collaborate with Parisian researchers on projects addressing critical needs like vascular disease management in aging populations or optimizing trauma care logistics within urban settings. Beyond clinical work, I envision participating in outreach programs through local hospitals to support underserved communities, a practice deeply valued by institutions like Hôpital Necker-Enfants Malades. My long-term vision includes mentoring future surgeons within the Parisian system, ensuring knowledge transfer that honors France’s legacy of medical education while embracing contemporary challenges.</w:t>
      </w:r>
    </w:p>
    <w:p>
      <w:pPr>
        <w:pStyle w:val="BodyText"/>
      </w:pPr>
      <w:r>
        <w:t xml:space="preserve">I recognize that joining the surgical community in Paris is not merely a career step but a lifelong commitment to embodying French medical values: excellence rooted in humanity. During my time observing at Hôpital Saint-Antoine, I witnessed how surgeons there balance technical mastery with profound empathy—e.g., spending extra time explaining complex procedures to elderly patients in their native language. This ethos resonates deeply with my own practice. In Paris, I will bring not only advanced surgical skills but also a dedication to fostering trust through clear communication and cultural sensitivity. The city’s rhythm—from the quiet reflection of the Luxembourg Gardens after a demanding shift to the collaborative energy of morning rounds at Hôpital Bichat—mirrors the balance I strive for in my work: intense focus harmonized with compassion.</w:t>
      </w:r>
    </w:p>
    <w:p>
      <w:pPr>
        <w:pStyle w:val="BodyText"/>
      </w:pPr>
      <w:r>
        <w:t xml:space="preserve">This Personal Statement is a testament to my readiness to serve as a Surgeon within France Paris. It reflects years of disciplined preparation, an understanding of French medical culture, and an unshakeable belief that Paris represents the ideal crucible for advancing surgical care on both a personal and societal level. I am prepared to contribute from day one—not as an outsider, but as a committed member of the team dedicated to healing in the heart of France’s most iconic city. The opportunity to practice surgery here, where history meets innovation along the Seine, is not just my professional goal; it is my calling.</w:t>
      </w:r>
    </w:p>
    <w:p>
      <w:pPr>
        <w:pStyle w:val="BodyText"/>
      </w:pPr>
      <w:r>
        <w:t xml:space="preserve">With profound respect for France’s medical legacy and unwavering dedication to patient-centered care, I eagerly anticipate the possibility of contributing to Parisian healthcare with integrity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Career Aspiration in France, Paris</dc:title>
  <dc:creator/>
  <dc:language>en</dc:language>
  <cp:keywords/>
  <dcterms:created xsi:type="dcterms:W3CDTF">2025-12-08T06:24:59Z</dcterms:created>
  <dcterms:modified xsi:type="dcterms:W3CDTF">2025-12-08T06:24:59Z</dcterms:modified>
</cp:coreProperties>
</file>

<file path=docProps/custom.xml><?xml version="1.0" encoding="utf-8"?>
<Properties xmlns="http://schemas.openxmlformats.org/officeDocument/2006/custom-properties" xmlns:vt="http://schemas.openxmlformats.org/officeDocument/2006/docPropsVTypes"/>
</file>