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Jerusalem,</w:t>
      </w:r>
      <w:r>
        <w:t xml:space="preserve"> </w:t>
      </w:r>
      <w:r>
        <w:t xml:space="preserve">Israel</w:t>
      </w:r>
    </w:p>
    <w:p>
      <w:pPr>
        <w:pStyle w:val="FirstParagraph"/>
      </w:pPr>
      <w:r>
        <w:rPr>
          <w:bCs/>
          <w:b/>
        </w:rPr>
        <w:t xml:space="preserve">Personal Statement: A Surgeon's Commitment to Healing in Jerusalem, Israel</w:t>
      </w:r>
    </w:p>
    <w:p>
      <w:pPr>
        <w:pStyle w:val="BodyText"/>
      </w:pPr>
      <w:r>
        <w:t xml:space="preserve">The journey to become a dedicated physician has been defined by an unshakeable commitment to alleviate suffering through the precise art and science of surgery. As I prepare to submit this</w:t>
      </w:r>
      <w:r>
        <w:t xml:space="preserve"> </w:t>
      </w:r>
      <w:r>
        <w:rPr>
          <w:iCs/>
          <w:i/>
        </w:rPr>
        <w:t xml:space="preserve">Personal Statement</w:t>
      </w:r>
      <w:r>
        <w:t xml:space="preserve">, I do so with profound respect for the unique calling of surgical medicine and a deep, focused aspiration: to serve as a Surgeon within the vibrant, challenging, and profoundly meaningful healthcare landscape of Jerusalem, Israel. This city, where ancient traditions meet cutting-edge innovation and where diverse communities intertwine daily in its streets and hospitals, represents not just a location for my professional practice but the very essence of why I chose this path.</w:t>
      </w:r>
    </w:p>
    <w:p>
      <w:pPr>
        <w:pStyle w:val="BodyText"/>
      </w:pPr>
      <w:r>
        <w:t xml:space="preserve">My surgical training has been rigorous and immersive, spanning extensive residency programs in high-volume tertiary centers across Europe. I honed my technical skills in complex general surgery, vascular procedures, and advanced laparoscopic techniques under the mentorship of leaders who emphasized not just precision with a scalpel but profound empathy for the patient as a whole person. Each operation was approached not merely as a medical task, but as an opportunity to restore dignity and hope. This philosophy crystallized during my time in trauma surgery, where split-second decisions under immense pressure demanded both technical mastery and unwavering calm – qualities I now recognize are essential for the dynamic environment of Israel Jerusalem. The constant need for adaptability in managing acute injuries from varied causes, a reality deeply embedded in the fabric of healthcare delivery across Israel, has been a powerful motivator for my desire to contribute directly to this system.</w:t>
      </w:r>
    </w:p>
    <w:p>
      <w:pPr>
        <w:pStyle w:val="BodyText"/>
      </w:pPr>
      <w:r>
        <w:t xml:space="preserve">It is precisely the specific demands and opportunities presented by</w:t>
      </w:r>
      <w:r>
        <w:t xml:space="preserve"> </w:t>
      </w:r>
      <w:r>
        <w:rPr>
          <w:bCs/>
          <w:b/>
        </w:rPr>
        <w:t xml:space="preserve">Israel Jerusalem</w:t>
      </w:r>
      <w:r>
        <w:t xml:space="preserve"> </w:t>
      </w:r>
      <w:r>
        <w:t xml:space="preserve">that fuel my application. I am not merely seeking employment; I am seeking a purposeful placement within a healthcare ecosystem renowned for its excellence, resilience, and integration of advanced technology with deep community service. The city's hospitals are at the forefront of medical innovation in the region, consistently adopting new techniques like robotic-assisted surgery and minimally invasive approaches – skills I have actively pursued to remain at the cutting edge. Moreover, Jerusalem presents a unique educational environment where a Surgeon must navigate complex cultural and religious sensitivities with grace while providing equitable care. The ability to collaborate effectively within multidisciplinary teams serving Jews, Muslims, Christians, Druze, and others in one bustling city is not just beneficial; it is fundamental to delivering truly patient-centered care. I have studied the intricate healthcare structures of Israel Jerusalem specifically because I understand that healing transcends borders and beliefs.</w:t>
      </w:r>
    </w:p>
    <w:p>
      <w:pPr>
        <w:pStyle w:val="BodyText"/>
      </w:pPr>
      <w:r>
        <w:t xml:space="preserve">I have long admired Israel’s national commitment to medical advancement and accessibility. The system's ability to provide world-class care across diverse populations, even in times of heightened stress, is a model for global healthcare. As a Surgeon aspiring to join this system, I am eager to contribute my skills in high-acuity settings – particularly in trauma centers like those serving Jerusalem’s unique demographic mix and potential for acute emergencies. The prospect of utilizing modern facilities within Israel Jerusalem, working alongside colleagues who are equally passionate about innovation and compassion, is deeply motivating. I am prepared to engage fully with the local medical community, understand its specific protocols, and embrace the cultural context that shapes patient care in this historic city.</w:t>
      </w:r>
    </w:p>
    <w:p>
      <w:pPr>
        <w:pStyle w:val="BodyText"/>
      </w:pPr>
      <w:r>
        <w:t xml:space="preserve">My</w:t>
      </w:r>
      <w:r>
        <w:t xml:space="preserve"> </w:t>
      </w:r>
      <w:r>
        <w:rPr>
          <w:iCs/>
          <w:i/>
        </w:rPr>
        <w:t xml:space="preserve">Personal Statement</w:t>
      </w:r>
      <w:r>
        <w:t xml:space="preserve"> </w:t>
      </w:r>
      <w:r>
        <w:t xml:space="preserve">is not merely a recounting of qualifications; it is a testament to my values. It reflects my conviction that surgery is more than mechanics; it requires emotional intelligence, ethical fortitude, and an unwavering dedication to the well-being of every individual who places their trust in me. In Jerusalem, where history echoes in every street and faiths coexist within its walls, this commitment takes on a special dimension. The Surgeon’s role here extends beyond the operating room – it involves being a bridge for understanding, a pillar of stability amidst complexity, and an unwavering advocate for health equity. I am ready to bring not only my technical expertise but also my deep respect for the cultural tapestry that defines Jerusalem, Israel.</w:t>
      </w:r>
    </w:p>
    <w:p>
      <w:pPr>
        <w:pStyle w:val="BodyText"/>
      </w:pPr>
      <w:r>
        <w:t xml:space="preserve">I have actively researched the specific needs of surgical departments in Jerusalem. I understand the critical importance of robust trauma networks and specialized care pathways, particularly relevant to a city experiencing a unique confluence of civilian and emergency healthcare demands. I am proficient in managing complex abdominal conditions, vascular emergencies, and oncological surgeries with meticulous attention to detail – skills directly transferable to the high-volume caseloads encountered in major Jerusalem hospitals. Furthermore, I have embraced continuous learning through recent certifications in advanced life support (ACLS/ATLS) and surgical simulation training, ensuring my practice remains safe, efficient, and evidence-based – values deeply aligned with the standards upheld by healthcare institutions across Israel.</w:t>
      </w:r>
    </w:p>
    <w:p>
      <w:pPr>
        <w:pStyle w:val="BodyText"/>
      </w:pPr>
      <w:r>
        <w:t xml:space="preserve">Choosing to build my career as a Surgeon in Jerusalem, Israel is a decision rooted in profound respect for the nation's medical legacy and its future. It is not an arbitrary choice; it is an intentional alignment of my professional identity with a place that embodies both historical significance and modern medical aspiration. I am drawn to the challenge of serving within this specific context – where the pursuit of healing requires navigating both intricate surgical landscapes and deeply human connections across cultural divides. The opportunity to contribute meaningfully to the health and resilience of Jerusalem’s diverse population, while learning from a system globally recognized for its excellence, represents my highest professional ambition.</w:t>
      </w:r>
    </w:p>
    <w:p>
      <w:pPr>
        <w:pStyle w:val="BodyText"/>
      </w:pPr>
      <w:r>
        <w:t xml:space="preserve">In conclusion, this</w:t>
      </w:r>
      <w:r>
        <w:t xml:space="preserve"> </w:t>
      </w:r>
      <w:r>
        <w:rPr>
          <w:iCs/>
          <w:i/>
        </w:rPr>
        <w:t xml:space="preserve">Personal Statement</w:t>
      </w:r>
      <w:r>
        <w:t xml:space="preserve"> </w:t>
      </w:r>
      <w:r>
        <w:t xml:space="preserve">is a declaration of intent. It affirms that I am not just qualified to serve as a Surgeon in Israel Jerusalem; I am passionately committed to doing so. My surgical skills are honed, my cultural sensitivity is cultivated through deliberate study and respect, and my desire to contribute to the health system of Jerusalem – a city synonymous with healing throughout millennia – is absolute. I stand ready to integrate fully into your medical teams, uphold the highest ethical standards demanded of a Surgeon in Israel Jerusalem, and dedicate myself entirely to providing exceptional care where it matters most. Thank you for considering my application as I seek to become an active and valued member of the healthcare community serving Jerusalem, Israel.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Jerusalem, Israel</dc:title>
  <dc:creator/>
  <dc:language>en</dc:language>
  <cp:keywords/>
  <dcterms:created xsi:type="dcterms:W3CDTF">2026-05-02T09:08:53Z</dcterms:created>
  <dcterms:modified xsi:type="dcterms:W3CDTF">2026-05-02T09:08:53Z</dcterms:modified>
</cp:coreProperties>
</file>

<file path=docProps/custom.xml><?xml version="1.0" encoding="utf-8"?>
<Properties xmlns="http://schemas.openxmlformats.org/officeDocument/2006/custom-properties" xmlns:vt="http://schemas.openxmlformats.org/officeDocument/2006/docPropsVTypes"/>
</file>