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Surgeon</w:t>
      </w:r>
      <w:r>
        <w:t xml:space="preserve"> </w:t>
      </w:r>
      <w:r>
        <w:t xml:space="preserve">for</w:t>
      </w:r>
      <w:r>
        <w:t xml:space="preserve"> </w:t>
      </w:r>
      <w:r>
        <w:t xml:space="preserve">New</w:t>
      </w:r>
      <w:r>
        <w:t xml:space="preserve"> </w:t>
      </w:r>
      <w:r>
        <w:t xml:space="preserve">Zealand</w:t>
      </w:r>
      <w:r>
        <w:t xml:space="preserve"> </w:t>
      </w:r>
      <w:r>
        <w:t xml:space="preserve">Auckland</w:t>
      </w:r>
    </w:p>
    <w:bookmarkStart w:id="20" w:name="X81115e51b58f3b31e5e1b25b010ce615783ec8b"/>
    <w:p>
      <w:pPr>
        <w:pStyle w:val="Heading1"/>
      </w:pPr>
      <w:r>
        <w:t xml:space="preserve">Personal Statement: A Surgeon's Commitment to New Zealand Auckland Healthcare</w:t>
      </w:r>
    </w:p>
    <w:p>
      <w:pPr>
        <w:pStyle w:val="FirstParagraph"/>
      </w:pPr>
      <w:r>
        <w:t xml:space="preserve">This personal statement reflects my profound dedication to surgical excellence and my unwavering commitment to serving the diverse communities of</w:t>
      </w:r>
      <w:r>
        <w:t xml:space="preserve"> </w:t>
      </w:r>
      <w:r>
        <w:rPr>
          <w:bCs/>
          <w:b/>
        </w:rPr>
        <w:t xml:space="preserve">New Zealand Auckland</w:t>
      </w:r>
      <w:r>
        <w:t xml:space="preserve">. As an experienced general surgeon with over a decade of clinical practice across tertiary hospitals in Australia and the United Kingdom, I have consistently prioritized patient-centered care, cultural humility, and innovation. It is with deep conviction that I seek to contribute my skills within New Zealand's unique healthcare landscape, specifically in the dynamic and culturally rich environment of</w:t>
      </w:r>
      <w:r>
        <w:t xml:space="preserve"> </w:t>
      </w:r>
      <w:r>
        <w:rPr>
          <w:bCs/>
          <w:b/>
        </w:rPr>
        <w:t xml:space="preserve">Auckland</w:t>
      </w:r>
      <w:r>
        <w:t xml:space="preserve">.</w:t>
      </w:r>
    </w:p>
    <w:p>
      <w:pPr>
        <w:pStyle w:val="BodyText"/>
      </w:pPr>
      <w:r>
        <w:t xml:space="preserve">My surgical journey began during medical school when I first encountered the transformative power of compassionate care during a rural outreach program. This experience crystallized my purpose: to merge technical precision with genuine human connection. Over my career, I have performed over 5,000 surgical procedures spanning trauma, gastrointestinal surgery, and emergency abdominal interventions – skills directly applicable to the high-volume demands of Auckland's urban hospitals like Auckland City Hospital and Middlemore Hospital. I excel in minimally invasive techniques (laparoscopic and robotic-assisted surgery), which align with New Zealand's growing emphasis on reducing hospital stays and enhancing patient recovery. Crucially, my practice has always been guided by a fundamental understanding that being a</w:t>
      </w:r>
      <w:r>
        <w:t xml:space="preserve"> </w:t>
      </w:r>
      <w:r>
        <w:rPr>
          <w:bCs/>
          <w:b/>
        </w:rPr>
        <w:t xml:space="preserve">Surgeon</w:t>
      </w:r>
      <w:r>
        <w:t xml:space="preserve"> </w:t>
      </w:r>
      <w:r>
        <w:t xml:space="preserve">transcends technical skill; it demands empathy, clear communication, and respect for the patient’s cultural context – principles deeply resonant with Aotearoa New Zealand's healthcare ethos.</w:t>
      </w:r>
    </w:p>
    <w:p>
      <w:pPr>
        <w:pStyle w:val="BodyText"/>
      </w:pPr>
      <w:r>
        <w:t xml:space="preserve">The decision to pursue surgical practice in</w:t>
      </w:r>
      <w:r>
        <w:t xml:space="preserve"> </w:t>
      </w:r>
      <w:r>
        <w:rPr>
          <w:bCs/>
          <w:b/>
        </w:rPr>
        <w:t xml:space="preserve">New Zealand Auckland</w:t>
      </w:r>
      <w:r>
        <w:t xml:space="preserve"> </w:t>
      </w:r>
      <w:r>
        <w:t xml:space="preserve">is not merely geographical but profoundly philosophical. I am deeply inspired by the nation’s commitment to Te Tiriti o Waitangi and the integration of Māori health models like Kaupapa Māori into mainstream care. During my research on New Zealand healthcare, I was particularly moved by initiatives such as Whakaruruhau at Waitematā District Health Board, which prioritizes whānau-centered care. I have actively engaged with cultural competency training focused on Māori and Pasifika health disparities – understanding that in Auckland’s most ethnically diverse city (where 45% of the population identifies as Māori or Pacific Islander), effective surgical care requires more than clinical expertise; it necessitates active listening, partnership with kaumātua (elders), and awareness of socio-cultural barriers to health access. I am committed to learning te reo Māori phrases pertinent to patient care, understanding local iwi (tribal) health priorities, and working collaboratively with community health providers like the Pacific Health Centre in Manukau. This holistic approach ensures that as a</w:t>
      </w:r>
      <w:r>
        <w:t xml:space="preserve"> </w:t>
      </w:r>
      <w:r>
        <w:rPr>
          <w:bCs/>
          <w:b/>
        </w:rPr>
        <w:t xml:space="preserve">Surgeon</w:t>
      </w:r>
      <w:r>
        <w:t xml:space="preserve">, my work actively supports equitable outcomes for all Aucklanders.</w:t>
      </w:r>
    </w:p>
    <w:p>
      <w:pPr>
        <w:pStyle w:val="BodyText"/>
      </w:pPr>
      <w:r>
        <w:t xml:space="preserve">Auckland presents unique challenges and opportunities for surgical practice that align perfectly with my professional values. The city’s rapid growth, coupled with significant health inequities in its suburbs (e.g., Ōtara-Papatoetoe, Manukau), creates a demand for surgeons who can navigate complex urban healthcare systems while fostering community trust. I have managed high-acuity trauma cases in similar settings abroad and am adept at coordinating care across multidisciplinary teams – skills essential for Auckland’s busy emergency departments. Moreover, the opportunity to contribute to surgical training within New Zealand’s system excites me. I am eager to mentor junior surgeons under the guidance of the Medical Council of New Zealand (MCNZ), sharing knowledge while learning from local protocols and perspectives. I have initiated this process by engaging with the MCNZ’s preliminary registration pathway and am actively preparing for clinical examinations relevant to practice in New Zealand.</w:t>
      </w:r>
    </w:p>
    <w:p>
      <w:pPr>
        <w:pStyle w:val="BodyText"/>
      </w:pPr>
      <w:r>
        <w:t xml:space="preserve">What truly distinguishes my application is my understanding that surgical work in</w:t>
      </w:r>
      <w:r>
        <w:t xml:space="preserve"> </w:t>
      </w:r>
      <w:r>
        <w:rPr>
          <w:bCs/>
          <w:b/>
        </w:rPr>
        <w:t xml:space="preserve">New Zealand Auckland</w:t>
      </w:r>
      <w:r>
        <w:t xml:space="preserve"> </w:t>
      </w:r>
      <w:r>
        <w:t xml:space="preserve">must be embedded within the community. I do not view myself as an external expert parachuted into a city, but as a future member of the Auckland health community. I have volunteered with local refugee support organizations, gaining insight into the specific healthcare needs of newly arrived communities – needs that frequently manifest in surgical emergencies requiring culturally sensitive management. This experience reinforced my belief that effective surgery is preventative and contextual; it involves understanding the patient's journey beyond the operating room. In Auckland, where health outcomes are heavily influenced by social determinants, I will proactively engage with primary care networks, public health initiatives, and community leaders to bridge gaps in surgical access and education.</w:t>
      </w:r>
    </w:p>
    <w:p>
      <w:pPr>
        <w:pStyle w:val="BodyText"/>
      </w:pPr>
      <w:r>
        <w:t xml:space="preserve">Looking forward, my vision as a</w:t>
      </w:r>
      <w:r>
        <w:t xml:space="preserve"> </w:t>
      </w:r>
      <w:r>
        <w:rPr>
          <w:bCs/>
          <w:b/>
        </w:rPr>
        <w:t xml:space="preserve">Surgeon</w:t>
      </w:r>
      <w:r>
        <w:t xml:space="preserve"> </w:t>
      </w:r>
      <w:r>
        <w:t xml:space="preserve">in New Zealand Auckland is one of collaborative innovation. I aim to contribute to reducing disparities by developing targeted outreach programs for underserved populations within the city’s peri-urban areas. I am particularly interested in exploring how telehealth can support follow-up care for patients in remote North Shore or rural Waikato communities linked through Auckland services, ensuring continuity without compromising quality. Furthermore, I am committed to ongoing professional development aligned with New Zealand’s health priorities – such as learning from best practices in Māori health governance and contributing to research on surgical outcomes for diverse ethnic groups.</w:t>
      </w:r>
    </w:p>
    <w:p>
      <w:pPr>
        <w:pStyle w:val="BodyText"/>
      </w:pPr>
      <w:r>
        <w:t xml:space="preserve">In conclusion, this</w:t>
      </w:r>
      <w:r>
        <w:t xml:space="preserve"> </w:t>
      </w:r>
      <w:r>
        <w:rPr>
          <w:bCs/>
          <w:b/>
        </w:rPr>
        <w:t xml:space="preserve">Personal Statement</w:t>
      </w:r>
      <w:r>
        <w:t xml:space="preserve"> </w:t>
      </w:r>
      <w:r>
        <w:t xml:space="preserve">encapsulates my readiness to transition seamlessly into Auckland's surgical community. My clinical expertise is complemented by a profound respect for New Zealand’s cultural values and a genuine passion for the unique challenges and rewards of serving Auckland’s vibrant, multicultural population. I am not merely seeking a job as a Surgeon in</w:t>
      </w:r>
      <w:r>
        <w:t xml:space="preserve"> </w:t>
      </w:r>
      <w:r>
        <w:rPr>
          <w:bCs/>
          <w:b/>
        </w:rPr>
        <w:t xml:space="preserve">New Zealand Auckland</w:t>
      </w:r>
      <w:r>
        <w:t xml:space="preserve">; I am committed to becoming an integral part of its healthcare fabric – working shoulder-to-shoulder with colleagues, patients, and communities to deliver surgery that is technically excellent, culturally safe, and truly transformative. The opportunity to contribute my skills within the heart of New Zealand’s largest city is a privilege I approach with humility and immense dedication.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Surgeon for New Zealand Auckland</dc:title>
  <dc:creator/>
  <dc:language>en</dc:language>
  <cp:keywords/>
  <dcterms:created xsi:type="dcterms:W3CDTF">2025-12-10T14:52:41Z</dcterms:created>
  <dcterms:modified xsi:type="dcterms:W3CDTF">2025-12-10T14:52:41Z</dcterms:modified>
</cp:coreProperties>
</file>

<file path=docProps/custom.xml><?xml version="1.0" encoding="utf-8"?>
<Properties xmlns="http://schemas.openxmlformats.org/officeDocument/2006/custom-properties" xmlns:vt="http://schemas.openxmlformats.org/officeDocument/2006/docPropsVTypes"/>
</file>