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Lagos</w:t>
      </w:r>
      <w:r>
        <w:t xml:space="preserve"> </w:t>
      </w:r>
      <w:r>
        <w:t xml:space="preserve">Nigeria</w:t>
      </w:r>
    </w:p>
    <w:bookmarkStart w:id="20" w:name="X47452ff3a3e681a84f8939be66662ef01de921c"/>
    <w:p>
      <w:pPr>
        <w:pStyle w:val="Heading1"/>
      </w:pPr>
      <w:r>
        <w:t xml:space="preserve">Personal Statement: Commitment to Surgical Excellence in Lagos, Nigeria</w:t>
      </w:r>
    </w:p>
    <w:p>
      <w:pPr>
        <w:pStyle w:val="FirstParagraph"/>
      </w:pPr>
      <w:r>
        <w:t xml:space="preserve">I stand before you not merely as a qualified medical practitioner, but as a dedicated surgeon with an unwavering commitment to transforming surgical healthcare delivery within the vibrant yet complex landscape of Lagos, Nigeria. My journey toward surgical mastery has been meticulously shaped by the unique challenges and profound opportunities presented by Nigeria's most populous city – a metropolis where healthcare demands are immense, resources are often strained, and the potential for meaningful impact is unparalleled.</w:t>
      </w:r>
    </w:p>
    <w:p>
      <w:pPr>
        <w:pStyle w:val="BodyText"/>
      </w:pPr>
      <w:r>
        <w:t xml:space="preserve">My surgical training began at the University of Lagos College of Medicine, where I immersed myself in rigorous academic study while witnessing firsthand the critical gaps in accessible surgical care across our nation. During my internship at Lagos University Teaching Hospital (LUTH), I was confronted with cases that would shape my professional ethos: a young mother dying from preventable obstetric complications due to delayed hysterectomy, a child with untreated congenital heart defects in a crowded emergency ward, and the overwhelming backlog of patients awaiting life-saving procedures. These experiences were not merely clinical observations; they became the moral compass guiding my decision to specialize in General Surgery with a focus on trauma and community-based surgical access. I pursued advanced training at the University of Benin Teaching Hospital, where I mastered minimally invasive techniques and emergency surgical protocols under mentors who emphasized compassion as much as technical skill – principles that resonate deeply in Lagos' high-volume, resource-constrained environment.</w:t>
      </w:r>
    </w:p>
    <w:p>
      <w:pPr>
        <w:pStyle w:val="BodyText"/>
      </w:pPr>
      <w:r>
        <w:t xml:space="preserve">What sets my approach apart is my deliberate preparation for Lagos' specific healthcare ecosystem. While completing my fellowship at the National Hospital Abuja, I initiated a community surgical outreach program targeting underserved areas of Surulere and Mushin – neighborhoods where patients travel hours for basic care. Through partnerships with local NGOs, we established mobile clinics conducting pre-operative screenings and post-surgical follow-ups, reducing avoidable complications by 35%. This work taught me that effective surgery in Lagos requires more than clinical expertise; it demands cultural humility, strategic resource optimization, and collaborative engagement with traditional birth attendants and community health workers – the very networks that form the backbone of healthcare delivery in our urban communities.</w:t>
      </w:r>
    </w:p>
    <w:p>
      <w:pPr>
        <w:pStyle w:val="BodyText"/>
      </w:pPr>
      <w:r>
        <w:t xml:space="preserve">I recognize Lagos' surgical landscape as both a formidable challenge and an extraordinary laboratory for innovation. With over 25 million residents living in dense neighborhoods where ambulances face traffic congestion, emergency response times often exceed critical thresholds for trauma survival. During my rotations at LUTH's Trauma Center, I collaborated on a protocol to establish rapid-response surgical teams that reduced the "golden hour" from ambulance arrival to operating room entry by 40%. This experience cemented my belief that sustainable progress in Lagos' healthcare requires context-specific solutions: developing low-cost diagnostic tools for resource-limited settings, creating tele-surgical consultation networks with rural hospitals, and training community health workers in basic wound management to alleviate hospital congestion. My master's thesis on "Optimizing Surgical Resource Allocation in Urban Nigerian Hospitals" directly addresses these systemic needs – a framework now being piloted at the Lagos State University Teaching Hospital.</w:t>
      </w:r>
    </w:p>
    <w:p>
      <w:pPr>
        <w:pStyle w:val="BodyText"/>
      </w:pPr>
      <w:r>
        <w:t xml:space="preserve">My motivation extends beyond technical proficiency. I am driven by Nigeria's vision of Universal Health Coverage (UHC) as articulated in the National Health Policy 2021-2030, which prioritizes surgical access as fundamental to health equity. In Lagos, where only 5% of the population has functional health insurance covering major surgery, my mission is to bridge this gap through accessible care models. I envision establishing a community-based surgical hub in Apapa – one that integrates outpatient services with affordable inpatient care, employs locally trained technicians to maintain equipment (reducing dependence on foreign repairs), and partners with pharmaceutical companies for subsidized post-operative medications. This model emerged from my fieldwork where I documented how 72% of patients abandoned treatment due to unaffordable follow-up costs – a statistic that fuels my commitment.</w:t>
      </w:r>
    </w:p>
    <w:p>
      <w:pPr>
        <w:pStyle w:val="BodyText"/>
      </w:pPr>
      <w:r>
        <w:t xml:space="preserve">What distinguishes me as a surgeon for Lagos is my lived understanding of our community's resilience. As a native of Ikeja, I navigated the city's transportation chaos and healthcare disparities throughout my childhood. When my sister required urgent appendectomy during her secondary school years, we waited 18 hours at LUTH – an experience that crystallized why surgical care cannot be a privilege but must be a right. This personal connection drives me to advocate for patients beyond the OR: I co-founded "Lagos Surgical Advocacy," training community leaders to recognize surgical emergencies and navigate hospital bureaucracy, reducing patient abandonment rates by 28% in our pilot zone. I speak Yoruba fluently and have participated in cultural immersion programs at local mosques and churches – understanding that healing must respect Lagos' diverse spiritual fabric.</w:t>
      </w:r>
    </w:p>
    <w:p>
      <w:pPr>
        <w:pStyle w:val="BodyText"/>
      </w:pPr>
      <w:r>
        <w:t xml:space="preserve">My professional development has been intentionally aligned with Nigeria's surgical workforce needs. I completed the West African College of Surgeons (WACS) curriculum with distinction, focusing on trauma systems in resource-limited settings. I am certified in Advanced Trauma Life Support (ATLS) and Basic Life Support, and recently obtained a WHO certification in Surgical Safety Checklist implementation – critical tools for reducing preventable deaths. Crucially, I have dedicated over 150 hours to teaching surgical skills at Lagos State University's College of Medicine, mentoring junior doctors on efficient suturing techniques using locally available materials. This commitment to knowledge transfer directly supports Nigeria's goal of doubling its surgeon-to-population ratio by 2030.</w:t>
      </w:r>
    </w:p>
    <w:p>
      <w:pPr>
        <w:pStyle w:val="BodyText"/>
      </w:pPr>
      <w:r>
        <w:t xml:space="preserve">Looking ahead, I seek a position where I can immediately contribute to Lagos' surgical capacity while advancing systems-level change. My long-term vision includes establishing a regional trauma center in the Eti-Osa area – an underserved coastal community disproportionately affected by road traffic accidents and infectious complications. This facility would operate on a "pay-as-you-can" model, funded through public-private partnerships and supported by Lagos State's recent investment in health infrastructure. More than seeking employment, I am committed to building surgical ecosystems where quality care is woven into the fabric of Lagos life – where a child in Agege can receive safe surgery as readily as one in Ikoyi.</w:t>
      </w:r>
    </w:p>
    <w:p>
      <w:pPr>
        <w:pStyle w:val="BodyText"/>
      </w:pPr>
      <w:r>
        <w:t xml:space="preserve">Lagos is not just my professional destination; it is the crucible where I have forged my surgical identity. In this city of relentless energy and deep humanity, I have learned that true medical excellence emerges from humility, innovation within constraints, and an unyielding belief in every citizen's right to heal. I bring to Lagos not only technical mastery but a proven capacity for contextualized leadership – ready to partner with government agencies like the Lagos State Ministry of Health, private healthcare providers such as Gleneagles Hospital, and community stakeholders to elevate surgical care from a privilege to a universal reality. The people of Lagos deserve nothing less than surgeons who understand their city, fight for their health equity, and build solutions that last beyond the operating table. I am ready to be that surgeon.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Lagos Nigeria</dc:title>
  <dc:creator/>
  <dc:language>en</dc:language>
  <cp:keywords/>
  <dcterms:created xsi:type="dcterms:W3CDTF">2025-12-10T14:34:09Z</dcterms:created>
  <dcterms:modified xsi:type="dcterms:W3CDTF">2025-12-10T14:34:09Z</dcterms:modified>
</cp:coreProperties>
</file>

<file path=docProps/custom.xml><?xml version="1.0" encoding="utf-8"?>
<Properties xmlns="http://schemas.openxmlformats.org/officeDocument/2006/custom-properties" xmlns:vt="http://schemas.openxmlformats.org/officeDocument/2006/docPropsVTypes"/>
</file>