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Excellence</w:t>
      </w:r>
      <w:r>
        <w:t xml:space="preserve"> </w:t>
      </w:r>
      <w:r>
        <w:t xml:space="preserve">for</w:t>
      </w:r>
      <w:r>
        <w:t xml:space="preserve"> </w:t>
      </w:r>
      <w:r>
        <w:t xml:space="preserve">Qatar</w:t>
      </w:r>
      <w:r>
        <w:t xml:space="preserve"> </w:t>
      </w:r>
      <w:r>
        <w:t xml:space="preserve">Doha</w:t>
      </w:r>
    </w:p>
    <w:bookmarkStart w:id="20" w:name="X92db178bd45de8f62af5b6c245c61d67cc875a2"/>
    <w:p>
      <w:pPr>
        <w:pStyle w:val="Heading1"/>
      </w:pPr>
      <w:r>
        <w:t xml:space="preserve">Personal Statement: A Surgeon’s Commitment to Advancing Healthcare in Qatar Doha</w:t>
      </w:r>
    </w:p>
    <w:p>
      <w:pPr>
        <w:pStyle w:val="FirstParagraph"/>
      </w:pPr>
      <w:r>
        <w:t xml:space="preserve">As a board-certified Surgeon with over a decade of progressive clinical experience across high-volume, technologically advanced healthcare systems, I am writing this Personal Statement to express my profound commitment to contributing my expertise to the prestigious medical landscape of Qatar Doha. My surgical journey has been defined by excellence in complex general and vascular surgery, coupled with an unwavering dedication to patient-centered care—a philosophy that aligns seamlessly with Qatar’s national vision for world-class healthcare under its transformative National Vision 2030. It is not merely a career opportunity I seek; it is a profound alignment of professional purpose with the ambitious healthcare aspirations of this dynamic nation.</w:t>
      </w:r>
    </w:p>
    <w:p>
      <w:pPr>
        <w:pStyle w:val="BodyText"/>
      </w:pPr>
      <w:r>
        <w:t xml:space="preserve">Throughout my career, I have honed my surgical skills in settings demanding precision, innovation, and cultural sensitivity—qualities essential for thriving within the vibrant mosaic of Qatar Doha. My tenure at leading hospitals in the United States and Singapore equipped me with extensive experience in minimally invasive techniques, robotic-assisted surgery (da Vinci platform), trauma management, and complex oncological procedures. I have performed over 1,200 successful surgical interventions annually with a consistent complication rate below 3%, reflecting my meticulous approach to preoperative planning, intraoperative excellence, and comprehensive postoperative care. Crucially, these experiences were deeply shaped by environments where cultural diversity was not just acknowledged but integrated into the fabric of patient care—a skillset I recognize as paramount for success in Qatar Doha’s international healthcare ecosystem.</w:t>
      </w:r>
    </w:p>
    <w:p>
      <w:pPr>
        <w:pStyle w:val="BodyText"/>
      </w:pPr>
      <w:r>
        <w:t xml:space="preserve">What truly distinguishes my application is my proactive understanding of Qatar’s unique healthcare context. I have closely followed the nation’s remarkable strides under Hamad Medical Corporation (HMC) and Sidra Medicine, recognizing their strategic emphasis on cutting-edge technology, patient safety protocols, and holistic wellness models. I am inspired by Qatar Doha’s investment in medical tourism and its commitment to becoming a regional hub for advanced surgical care. My surgical expertise—particularly in laparoscopic cholecystectomy, hernia repair, and vascular access procedures—directly supports HMC’s initiatives to reduce hospital stays through minimally invasive approaches. I am eager to collaborate with Doha’s esteemed surgical teams at Hamad General Hospital or the new Al Thakira Hospital, contributing to their mission of delivering care that is both technologically superior and deeply compassionate.</w:t>
      </w:r>
    </w:p>
    <w:p>
      <w:pPr>
        <w:pStyle w:val="BodyText"/>
      </w:pPr>
      <w:r>
        <w:t xml:space="preserve">Crucially, I understand that being a Surgeon in Qatar Doha extends far beyond technical skill. It requires profound respect for Qatari culture, traditions, and the Islamic principles guiding healthcare delivery. I have actively studied Qatari medical ethics frameworks and am committed to incorporating cultural sensitivity into every patient interaction—from ensuring appropriate modesty protocols during examinations to engaging families as integral partners in treatment decisions. I have also begun learning basic Arabic phrases essential for building trust with local communities, recognizing that communication is the cornerstone of effective care. This dedication ensures my approach transcends mere clinical competence; it embodies the holistic, respectful patient experience Qatar Doha rightfully champions.</w:t>
      </w:r>
    </w:p>
    <w:p>
      <w:pPr>
        <w:pStyle w:val="BodyText"/>
      </w:pPr>
      <w:r>
        <w:t xml:space="preserve">My motivation to join Qatar Doha’s medical community stems from a deep admiration for its vision. The nation’s rapid evolution from a regional healthcare center to an international beacon of innovation—evident in its state-of-the-art facilities, research partnerships, and focus on preventive medicine—resonates powerfully with my own professional ethos. I am particularly drawn to Qatar’s emphasis on integrating advanced surgical technology with humanistic care. Having witnessed firsthand the impact of such a model during a collaborative conference in Doha (2023), I was inspired by the seamless coordination between surgeons, nurses, and support staff at Al Amal Hospital—a testament to Qatar’s operational excellence. I am confident my experience in optimizing team-based surgical workflows would allow me to immediately contribute to similar standards within your institutions.</w:t>
      </w:r>
    </w:p>
    <w:p>
      <w:pPr>
        <w:pStyle w:val="BodyText"/>
      </w:pPr>
      <w:r>
        <w:t xml:space="preserve">Furthermore, I am eager to embrace the opportunities for growth that Qatar Doha uniquely offers. The nation’s investment in medical research and continuous professional development aligns with my commitment to lifelong learning. I actively seek roles where I can mentor junior surgeons, participate in clinical trials focused on gastrointestinal and vascular disease management (areas of significant prevalence in our aging population), and contribute to policy discussions aimed at enhancing surgical outcomes across the region. My goal is not merely to practice surgery here but to help shape its future—collaborating with local institutions like the Hamad Medical Corporation’s Surgical Research Center to pioneer protocols that elevate care standards for patients throughout Qatar and beyond.</w:t>
      </w:r>
    </w:p>
    <w:p>
      <w:pPr>
        <w:pStyle w:val="BodyText"/>
      </w:pPr>
      <w:r>
        <w:t xml:space="preserve">As I reflect on my career, I see Qatar Doha as the ideal environment where my surgical skills, cultural adaptability, and vision for patient-centered healthcare can reach their fullest potential. This is not a destination; it is a partnership. A partnership between a dedicated Surgeon committed to excellence and a nation whose ambition mirrors my own—to build healthcare systems that are as innovative as they are compassionate. I am prepared to bring not only my technical expertise but also my respect for Qatari values, my enthusiasm for collaborative care, and an unyielding commitment to the health and dignity of every patient entrusted to me.</w:t>
      </w:r>
    </w:p>
    <w:p>
      <w:pPr>
        <w:pStyle w:val="BodyText"/>
      </w:pPr>
      <w:r>
        <w:t xml:space="preserve">Qatar Doha represents a new frontier in global surgery—one where tradition meets innovation, diversity fuels excellence, and every operation is an opportunity to transform lives. I am not just seeking a position as a Surgeon here; I am eager to become an enduring part of the legacy of healthcare excellence that defines Qatar’s journey. It is with immense enthusiasm and confidence that I present this Personal Statement, ready to contribute my skills wholeheartedly to the vibrant surgical community of Doha, and to play a meaningful role in advancing the health and well-being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Excellence for Qatar Doha</dc:title>
  <dc:creator/>
  <cp:keywords/>
  <dcterms:created xsi:type="dcterms:W3CDTF">2025-12-09T19:40:41Z</dcterms:created>
  <dcterms:modified xsi:type="dcterms:W3CDTF">2025-12-09T19:40:41Z</dcterms:modified>
</cp:coreProperties>
</file>

<file path=docProps/custom.xml><?xml version="1.0" encoding="utf-8"?>
<Properties xmlns="http://schemas.openxmlformats.org/officeDocument/2006/custom-properties" xmlns:vt="http://schemas.openxmlformats.org/officeDocument/2006/docPropsVTypes"/>
</file>