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8218e47726797793e94d1e05fbccda95563c270"/>
    <w:p>
      <w:pPr>
        <w:pStyle w:val="Heading1"/>
      </w:pPr>
      <w:r>
        <w:t xml:space="preserve">Personal Statement: A Commitment to Surgical Excellence in Saudi Arabia Jeddah</w:t>
      </w:r>
    </w:p>
    <w:p>
      <w:pPr>
        <w:pStyle w:val="FirstParagraph"/>
      </w:pPr>
      <w:r>
        <w:t xml:space="preserve">The journey toward becoming a dedicated and compassionate Surgeon has been defined by an unwavering commitment to healing, innovation, and service. This Personal Statement articulates my profound dedication to advancing surgical care within the dynamic healthcare landscape of Saudi Arabia Jeddah, a city at the heart of the Kingdom’s transformative Vision 2030 initiative. My professional path is not merely a series of clinical experiences but a continuous alignment with the Kingdom’s ambitious goals to elevate medical standards and provide world-class healthcare accessible to all residents, particularly within the vibrant cosmopolitan hub of Jeddah.</w:t>
      </w:r>
    </w:p>
    <w:p>
      <w:pPr>
        <w:pStyle w:val="BodyText"/>
      </w:pPr>
      <w:r>
        <w:t xml:space="preserve">My surgical training began at [University Name], where I honed my technical skills in general surgery while emphasizing patient-centered care. This foundation was further strengthened during my fellowship in [Specialty, e.g., Minimally Invasive Surgery/Orthopedic Oncology] at [Hospital/Clinic Name], a renowned institution celebrated for its integration of cutting-edge technology and compassionate practice. Throughout this rigorous training, I consistently prioritized not only surgical precision but also the holistic well-being of the patient – understanding that recovery extends far beyond the operating room. My experience spans complex abdominal procedures, trauma management, and advanced laparoscopic techniques, all performed with an emphasis on minimizing patient discomfort and accelerating rehabilitation. Crucially, my work in a multicultural setting taught me to navigate diverse cultural contexts with sensitivity – a skill I now recognize as essential for thriving within the richly diverse community of Saudi Arabia Jeddah.</w:t>
      </w:r>
    </w:p>
    <w:p>
      <w:pPr>
        <w:pStyle w:val="BodyText"/>
      </w:pPr>
      <w:r>
        <w:t xml:space="preserve">What draws me most powerfully to Saudi Arabia is not merely the opportunity to practice surgery, but the profound privilege of contributing to a nation actively reshaping its healthcare destiny. The Kingdom’s Vision 2030, with its clear focus on developing a vibrant, modern healthcare system and positioning Saudi Arabia as a global leader in medical tourism and innovation, resonates deeply with my professional ethos. Jeddah, as one of the Kingdom’s largest cities and a major medical destination for the Gulf region, represents an ideal environment to implement this vision. I am eager to bring my expertise not just to operate successfully, but to actively participate in building capacity within the surgical community here. My goal is not merely to meet clinical demands, but to elevate standards through continuous learning, collaboration with local surgeons and institutions like King Abdullah Medical City and the Jeddah Specialized Hospital, and by contributing positively to the Kingdom’s healthcare education initiatives.</w:t>
      </w:r>
    </w:p>
    <w:p>
      <w:pPr>
        <w:pStyle w:val="BodyText"/>
      </w:pPr>
      <w:r>
        <w:t xml:space="preserve">My commitment extends beyond technical skill. I understand that delivering exceptional care in Saudi Arabia Jeddah requires profound cultural intelligence. I have actively engaged in learning about Saudi customs, values, and healthcare protocols. I am deeply respectful of Islamic principles guiding patient care, particularly regarding modesty and family involvement in medical decisions – practices I have integrated into my approach during previous work with diverse Muslim populations. My fluency in English is complemented by ongoing efforts to develop proficiency in Arabic essential for seamless communication with patients and colleagues across Jeddah’s communities. This cultural readiness ensures that my role as a Surgeon is not just clinically sound but also deeply respectful and effective within the unique social fabric of Saudi society.</w:t>
      </w:r>
    </w:p>
    <w:p>
      <w:pPr>
        <w:pStyle w:val="BodyText"/>
      </w:pPr>
      <w:r>
        <w:t xml:space="preserve">I am particularly motivated by the specific needs of Jeddah’s population. As a city experiencing rapid urbanization and a significant influx of residents from across the Kingdom and internationally, there is a growing demand for highly skilled, adaptable surgeons capable of handling complex cases with empathy. My experience managing high-volume trauma centers equips me to address these challenges head-on. I am prepared to embrace the responsibilities that come with working in such an environment: maintaining meticulous standards in all procedures, fostering collaborative relationships within multidisciplinary teams (including nursing, anesthesia, and physiotherapy), and ensuring patient safety is paramount at every stage. I see Jeddah not just as a location for my practice, but as a community where I can make a tangible difference – whether through complex surgical interventions or by mentoring future Saudi surgical talent.</w:t>
      </w:r>
    </w:p>
    <w:p>
      <w:pPr>
        <w:pStyle w:val="BodyText"/>
      </w:pPr>
      <w:r>
        <w:t xml:space="preserve">My vision for my role as Surgeon in Saudi Arabia Jeddah is one of active partnership. I seek to collaborate with local medical institutions to refine protocols, introduce evidence-based practices, and participate in research focused on conditions prevalent in our region. I am eager to contribute to the Kingdom’s goal of achieving high-quality, affordable healthcare for all citizens and residents. This is not just a job; it is an opportunity to embed myself within a healthcare system undergoing one of the most exciting transformations of our time, guided by noble objectives that align perfectly with my own professional purpose.</w:t>
      </w:r>
    </w:p>
    <w:p>
      <w:pPr>
        <w:pStyle w:val="BodyText"/>
      </w:pPr>
      <w:r>
        <w:t xml:space="preserve">Ultimately, this Personal Statement reflects far more than my qualifications as a Surgeon. It embodies my genuine enthusiasm for the mission of Saudi Arabia’s healthcare transformation and my specific desire to contribute to this mission within the unique, vibrant context of Jeddah. I am ready to bring not only my surgical expertise but also my deep respect for Saudi culture, unwavering dedication to patient welfare, and collaborative spirit. I am confident that by joining the surgical teams in Jeddah, I will be able to significantly contribute to improving health outcomes and helping build a truly world-class healthcare system that serves the people of Saudi Arabia with excellence and compassion. I look forward to the opportunity to discuss how my skills and vision align with the future of surgical care in Saudi Arabia Jeddah.</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Saudi Arabia Jeddah</dc:title>
  <dc:creator/>
  <dc:language>en</dc:language>
  <cp:keywords/>
  <dcterms:created xsi:type="dcterms:W3CDTF">2026-07-19T14:36:20Z</dcterms:created>
  <dcterms:modified xsi:type="dcterms:W3CDTF">2026-07-19T14:36:20Z</dcterms:modified>
</cp:coreProperties>
</file>

<file path=docProps/custom.xml><?xml version="1.0" encoding="utf-8"?>
<Properties xmlns="http://schemas.openxmlformats.org/officeDocument/2006/custom-properties" xmlns:vt="http://schemas.openxmlformats.org/officeDocument/2006/docPropsVTypes"/>
</file>