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1679181e37f82f1c11189620f412083ec42cd2a"/>
    <w:p>
      <w:pPr>
        <w:pStyle w:val="Heading1"/>
      </w:pPr>
      <w:r>
        <w:t xml:space="preserve">Personal Statement: Commitment to Excellence in Surgical Care for Riyadh, Saudi Arabia</w:t>
      </w:r>
    </w:p>
    <w:p>
      <w:pPr>
        <w:pStyle w:val="FirstParagraph"/>
      </w:pPr>
      <w:r>
        <w:t xml:space="preserve">As a dedicated and highly skilled Surgeon with over a decade of comprehensive clinical experience across diverse healthcare settings, I am writing to express my profound enthusiasm for contributing to the transformative vision of Saudi Arabia's healthcare sector, specifically within the dynamic and rapidly evolving medical landscape of Riyadh. This Personal Statement articulates not only my professional credentials but also my deep commitment to advancing surgical excellence in alignment with the Kingdom's ambitious goals under Vision 2030. My journey as a Surgeon has been defined by a relentless pursuit of precision, empathy, and innovation—qualities I am eager to bring directly to the hospitals and communities of Riyadh.</w:t>
      </w:r>
    </w:p>
    <w:p>
      <w:pPr>
        <w:pStyle w:val="BodyText"/>
      </w:pPr>
      <w:r>
        <w:t xml:space="preserve">My surgical training was forged in world-class institutions renowned for their emphasis on technical mastery and patient-centered care. I completed my General Surgery residency at [Fictitious Prestigious Institution], where I gained extensive experience in complex abdominal procedures, vascular surgery, trauma management, and minimally invasive techniques. This foundation was further refined during a specialized fellowship in Advanced Trauma Surgery at [Another Leading Institution], equipping me with expertise in managing high-acuity cases—a critical skill given the increasing urbanization and traffic dynamics prevalent across cities like Riyadh. Throughout my training, I consistently prioritized not only surgical outcomes but also the holistic well-being of patients, understanding that effective healing requires trust, clear communication, and cultural sensitivity.</w:t>
      </w:r>
    </w:p>
    <w:p>
      <w:pPr>
        <w:pStyle w:val="BodyText"/>
      </w:pPr>
      <w:r>
        <w:t xml:space="preserve">What truly distinguishes my approach as a Surgeon is an unwavering dedication to integrating cutting-edge medical technology with compassionate human care. I have actively participated in the implementation of robotic-assisted surgery systems and AI-driven diagnostic tools during my tenure at [Previous Hospital], significantly improving procedural accuracy and recovery times. I am deeply impressed by Saudi Arabia's strategic investments in healthcare modernization, particularly the development of state-of-the-art facilities such as King Faisal Specialist Hospital and King Abdullah International Medical Research Center (KAIMRC) in Riyadh. These institutions embody the Kingdom’s commitment to attracting global expertise while prioritizing patient safety and innovation—a vision I am eager to advance. My proficiency with advanced surgical platforms aligns seamlessly with Riyadh’s infrastructure, ensuring I can immediately contribute to optimizing clinical workflows and outcomes.</w:t>
      </w:r>
    </w:p>
    <w:p>
      <w:pPr>
        <w:pStyle w:val="BodyText"/>
      </w:pPr>
      <w:r>
        <w:t xml:space="preserve">Moreover, my experience working within multicultural healthcare environments has prepared me for the unique cultural context of Saudi Arabia. Having served patients from over 30 nationalities during my career in [Previous Country/Region], I have developed a profound respect for diverse beliefs, communication styles, and family dynamics in healthcare settings. I understand that effective care delivery in Riyadh requires not only clinical excellence but also deep cultural intelligence. I am committed to learning Arabic medical terminology and adhering to local protocols regarding patient modesty, familial involvement in care decisions, and adherence to Islamic principles of health ethics. My prior experience collaborating with Saudi colleagues during international conferences has reinforced my belief that mutual respect forms the bedrock of successful healthcare partnerships—a principle I will honor while serving as a Surgeon in Riyadh.</w:t>
      </w:r>
    </w:p>
    <w:p>
      <w:pPr>
        <w:pStyle w:val="BodyText"/>
      </w:pPr>
      <w:r>
        <w:t xml:space="preserve">The Kingdom’s Vision 2030 represents a historic opportunity to reshape healthcare accessibility and quality across Saudi Arabia, with Riyadh at its epicenter. As a Surgeon, I am not merely seeking employment; I am seeking to be an integral part of this national mission. I am particularly inspired by initiatives like the National Health Transformation Program (NHTP), which prioritizes reducing surgical wait times and expanding access to specialized care in underserved communities—goals that resonate powerfully with my own professional ethos. In Riyadh, where demand for high-volume, high-complexity surgical services is rapidly growing due to demographic shifts and rising healthcare standards, I am prepared to lead by example: performing life-saving interventions with meticulous precision while mentoring junior surgeons and nurses in best practices.</w:t>
      </w:r>
    </w:p>
    <w:p>
      <w:pPr>
        <w:pStyle w:val="BodyText"/>
      </w:pPr>
      <w:r>
        <w:t xml:space="preserve">I have also cultivated a strong commitment to community health education. During my time abroad, I initiated free surgical clinics for underprivileged populations, focusing on preventive care and early intervention—principles directly applicable to Riyadh’s efforts in promoting public health awareness. I envision collaborating with local community centers and women’s health initiatives in Riyadh to reduce the burden of preventable surgical conditions through education and screening programs. This proactive approach aligns with Saudi Arabia’s national focus on preventive healthcare, which is central to reducing long-term healthcare costs and improving population well-being.</w:t>
      </w:r>
    </w:p>
    <w:p>
      <w:pPr>
        <w:pStyle w:val="BodyText"/>
      </w:pPr>
      <w:r>
        <w:t xml:space="preserve">My personal philosophy as a Surgeon is rooted in the belief that true medical excellence emerges from the synergy of technical skill, emotional intelligence, and institutional collaboration. I thrive in team-based environments where knowledge-sharing drives innovation, and I am eager to contribute to Riyadh’s surgical teams at institutions like King Khalid University Hospital or Al-Haramain Specialist Hospital. I am confident that my proactive mindset—coupled with my fluency in English and commitment to learning Arabic—will enable me to integrate smoothly into Riyadh’s vibrant medical community and support its evolution into a global healthcare hub.</w:t>
      </w:r>
    </w:p>
    <w:p>
      <w:pPr>
        <w:pStyle w:val="BodyText"/>
      </w:pPr>
      <w:r>
        <w:t xml:space="preserve">In conclusion, this Personal Statement reflects not just my qualifications as a Surgeon, but my deep alignment with the future of healthcare in Saudi Arabia Riyadh. I am ready to embrace the challenges and opportunities presented by this dynamic city, leveraging my surgical expertise to enhance patient outcomes, support clinical teams, and contribute meaningfully to Vision 2030’s health-centric objectives. The prospect of serving alongside dedicated professionals at the forefront of medical advancement in Riyadh fills me with immense professional purpose. I am confident that my passion for surgical innovation, cultural adaptability, and unwavering commitment to compassionate care make me a valuable asset to your healthcare institution and to the people of Saudi Arabia.</w:t>
      </w:r>
    </w:p>
    <w:p>
      <w:pPr>
        <w:pStyle w:val="BodyText"/>
      </w:pPr>
      <w:r>
        <w:t xml:space="preserve">Thank you for considering my application. I look forward to discussing how my skills as a Surgeon can support Riyadh’s journey toward world-class healthcare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Saudi Arabia Riyadh</dc:title>
  <dc:creator/>
  <dc:language>en</dc:language>
  <cp:keywords/>
  <dcterms:created xsi:type="dcterms:W3CDTF">2026-04-30T08:59:42Z</dcterms:created>
  <dcterms:modified xsi:type="dcterms:W3CDTF">2026-04-30T08:59:42Z</dcterms:modified>
</cp:coreProperties>
</file>

<file path=docProps/custom.xml><?xml version="1.0" encoding="utf-8"?>
<Properties xmlns="http://schemas.openxmlformats.org/officeDocument/2006/custom-properties" xmlns:vt="http://schemas.openxmlformats.org/officeDocument/2006/docPropsVTypes"/>
</file>