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Ankara,</w:t>
      </w:r>
      <w:r>
        <w:t xml:space="preserve"> </w:t>
      </w:r>
      <w:r>
        <w:t xml:space="preserve">Turkey</w:t>
      </w:r>
    </w:p>
    <w:bookmarkStart w:id="20" w:name="X72cf9e0396e203e7677af155da911f5b94a9851"/>
    <w:p>
      <w:pPr>
        <w:pStyle w:val="Heading1"/>
      </w:pPr>
      <w:r>
        <w:t xml:space="preserve">Personal Statement: A Commitment to Excellence in Surgical Care at the Heart of Turkey Ankara</w:t>
      </w:r>
    </w:p>
    <w:p>
      <w:pPr>
        <w:pStyle w:val="FirstParagraph"/>
      </w:pPr>
      <w:r>
        <w:t xml:space="preserve">From my earliest days observing surgical procedures during medical school rotations, I have been profoundly drawn to the intricate art and science of surgery. The precision required, the immediate impact on patients' lives, and the profound responsibility entrusted to a surgeon have shaped my unwavering career trajectory. As I stand ready to advance my professional journey in Turkey Ankara – a city uniquely positioned as both the political nerve center of Türkiye and a burgeoning hub for advanced medical innovation – I submit this Personal Statement not merely as an application, but as a testament to my readiness, values, and deep commitment to contributing meaningfully to the healthcare landscape of this dynamic nation.</w:t>
      </w:r>
    </w:p>
    <w:p>
      <w:pPr>
        <w:pStyle w:val="BodyText"/>
      </w:pPr>
      <w:r>
        <w:t xml:space="preserve">My surgical training has been rigorous and globally diverse. After completing my Medical Degree at [Your University], I embarked on General Surgery residency at [Your Residency Hospital], where I honed my technical skills in laparoscopic, thoracoscopic, and open procedures under the mentorship of distinguished surgeons. This foundation was solidified during my fellowship in Advanced Minimally Invasive Surgery at [Fellowship Institution], specializing in complex gastrointestinal and bariatric interventions. Throughout this journey, I consistently prioritized patient-centered care – understanding that a successful surgical outcome transcends the operating room, encompassing compassionate pre-operative counseling, meticulous post-operative management, and seamless coordination with multidisciplinary teams. I have successfully managed over 1,200 cases across my residency and fellowship, including high-acuity emergency surgeries and complex oncological resections, always adhering to the highest ethical standards and evidence-based practices.</w:t>
      </w:r>
    </w:p>
    <w:p>
      <w:pPr>
        <w:pStyle w:val="BodyText"/>
      </w:pPr>
      <w:r>
        <w:t xml:space="preserve">My motivation for seeking a surgical career in **Turkey Ankara** is deeply personal and professionally strategic. I have long admired Türkiye's progressive healthcare system, particularly its significant investments in modernizing facilities and embracing cutting-edge surgical technologies. Ankara, as the capital city, offers an unparalleled convergence of state-of-the-art hospitals like Hacettepe University Hospital, Ankara University Medical Faculty Hospital, and private institutions like Medipol Mega Hospital. These centers are not just clinical facilities; they are beacons of medical education and research driving Türkiye’s national healthcare goals. I am eager to contribute my skills within this ecosystem, where the demand for skilled surgical professionals is high due to Ankara's large population base and its role as a referral center for central Anatolia. The city’s vibrant cultural tapestry – a blend of historical depth and modern dynamism – resonates with my own appreciation for diverse perspectives, which I believe is essential in building trust with patients from all walks of life.</w:t>
      </w:r>
    </w:p>
    <w:p>
      <w:pPr>
        <w:pStyle w:val="BodyText"/>
      </w:pPr>
      <w:r>
        <w:t xml:space="preserve">Specifically, I am drawn to the challenges and opportunities within Ankara’s surgical community. The city faces unique demographic pressures: an aging population requiring complex vascular and orthopedic interventions; rising prevalence of metabolic diseases necessitating advanced bariatric and metabolic surgery; and a growing need for accessible, high-quality care in underserved neighborhoods. My expertise in minimally invasive techniques aligns precisely with the trend towards faster recovery times, reduced hospital stays, and improved patient satisfaction – goals central to Ankara’s evolving healthcare priorities. I am particularly passionate about integrating AI-assisted surgical planning tools into pre-operative workflows, a field where Turkish institutions are increasingly investing; I believe my experience with these technologies can accelerate adoption in Ankara's leading hospitals.</w:t>
      </w:r>
    </w:p>
    <w:p>
      <w:pPr>
        <w:pStyle w:val="BodyText"/>
      </w:pPr>
      <w:r>
        <w:t xml:space="preserve">Moreover, I understand that being an effective **Surgeon** in **Turkey Ankara** requires more than clinical proficiency. It demands cultural sensitivity and linguistic competence. I have actively pursued fluency in Turkish through immersion programs and formal study, achieving a B2 level (CEFR) with ongoing dedication to reach C1 before commencing practice. I am committed to building genuine rapport with patients, understanding their health beliefs within the Turkish context, and communicating clearly in their preferred language – a practice I believe is fundamental to ethical care. My time spent volunteering at community health centers in Istanbul provided invaluable insight into patient interactions within the Turkish healthcare framework, reinforcing my respect for family dynamics and holistic approaches to wellness prevalent in Anatolian culture.</w:t>
      </w:r>
    </w:p>
    <w:p>
      <w:pPr>
        <w:pStyle w:val="BodyText"/>
      </w:pPr>
      <w:r>
        <w:t xml:space="preserve">My vision for the future aligns seamlessly with **Turkey Ankara**'s aspirations. I aspire not only to deliver exceptional surgical care but also to contribute to medical education by mentoring junior residents and participating in clinical research focused on improving outcomes for common conditions in the Anatolian population. I am particularly interested in collaborating on initiatives related to enhancing trauma surgery protocols or developing more accessible screening programs for colorectal cancer, areas of significant public health importance across Türkiye. I see Ankara as the ideal launchpad for this contribution, where my skills can be leveraged within a system actively striving towards excellence and innovation.</w:t>
      </w:r>
    </w:p>
    <w:p>
      <w:pPr>
        <w:pStyle w:val="BodyText"/>
      </w:pPr>
      <w:r>
        <w:t xml:space="preserve">I have chosen to apply specifically for a surgical position in **Turkey Ankara** because it represents the perfect synergy of professional ambition, cultural connection, and national healthcare mission. The opportunity to work alongside esteemed colleagues at institutions like Hacettepe University Hospital – where pioneering research meets compassionate patient care – is deeply inspiring. I am not merely seeking employment; I am seeking a place where my dedication to surgical excellence can thrive within a supportive community dedicated to improving the health of Ankara’s citizens and, by extension, Türkiye as a whole. My technical abilities, unwavering ethical compass, cultural awareness, and profound respect for the Turkish medical tradition position me to make an immediate and positive impact.</w:t>
      </w:r>
    </w:p>
    <w:p>
      <w:pPr>
        <w:pStyle w:val="BodyText"/>
      </w:pPr>
      <w:r>
        <w:t xml:space="preserve">Thank you for considering my application. I am eager to bring my passion for surgery, commitment to patient well-being, and dedication to advancing healthcare in **Turkey Ankara** to your esteemed institution. I am confident that my skills and vision align with the future direction of surgical care in this remarkable city and nation.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Ankara, Turkey</dc:title>
  <dc:creator/>
  <dc:language>en</dc:language>
  <cp:keywords/>
  <dcterms:created xsi:type="dcterms:W3CDTF">2026-07-14T15:25:38Z</dcterms:created>
  <dcterms:modified xsi:type="dcterms:W3CDTF">2026-07-14T15:25:38Z</dcterms:modified>
</cp:coreProperties>
</file>

<file path=docProps/custom.xml><?xml version="1.0" encoding="utf-8"?>
<Properties xmlns="http://schemas.openxmlformats.org/officeDocument/2006/custom-properties" xmlns:vt="http://schemas.openxmlformats.org/officeDocument/2006/docPropsVTypes"/>
</file>