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United</w:t>
      </w:r>
      <w:r>
        <w:t xml:space="preserve"> </w:t>
      </w:r>
      <w:r>
        <w:t xml:space="preserve">States</w:t>
      </w:r>
      <w:r>
        <w:t xml:space="preserve"> </w:t>
      </w:r>
      <w:r>
        <w:t xml:space="preserve">Miami</w:t>
      </w:r>
    </w:p>
    <w:bookmarkStart w:id="20" w:name="Xdd14a8b5e601d408f46e28ad1a491471cd54cde"/>
    <w:p>
      <w:pPr>
        <w:pStyle w:val="Heading1"/>
      </w:pPr>
      <w:r>
        <w:t xml:space="preserve">Personal Statement: A Surgeon's Commitment to Serving the Diverse Community of United States Miami</w:t>
      </w:r>
    </w:p>
    <w:p>
      <w:pPr>
        <w:pStyle w:val="FirstParagraph"/>
      </w:pPr>
      <w:r>
        <w:t xml:space="preserve">The decision to pursue a surgical career in the vibrant, culturally rich environment of United States Miami is not merely a professional choice but a deeply personal commitment forged through years of clinical experience, cultural immersion, and an unwavering dedication to equitable healthcare. As I prepare to submit my application for surgical practice within the dynamic healthcare landscape of Miami-Dade County, I am compelled to articulate why this city—and its unique population—represents the ideal setting for me to fulfill my mission as a surgeon dedicated to transformative patient care.</w:t>
      </w:r>
    </w:p>
    <w:p>
      <w:pPr>
        <w:pStyle w:val="BodyText"/>
      </w:pPr>
      <w:r>
        <w:t xml:space="preserve">My surgical journey began in an urban academic medical center where I honed technical precision while navigating the complexities of diverse patient populations. Yet, it was during my elective rotation in South Florida that I first experienced Miami’s profound cultural tapestry—a reality that reshaped my understanding of medicine beyond textbooks. Serving alongside colleagues at Jackson Memorial Hospital, I witnessed how linguistic barriers, socioeconomic disparities, and unique health profiles—such as high rates of diabetes-related complications among the Latinx community or the urgent need for trauma care following seasonal hurricane impacts—demanded more than surgical skill. It demanded cultural humility, adaptive communication, and a holistic approach. In that moment, I realized Miami was not just another city in the United States; it was a living classroom where every patient’s story carried layers of identity, resilience, and unmet healthcare needs. This revelation crystallized my resolve to serve as a surgeon within the specific context of United States Miami.</w:t>
      </w:r>
    </w:p>
    <w:p>
      <w:pPr>
        <w:pStyle w:val="BodyText"/>
      </w:pPr>
      <w:r>
        <w:t xml:space="preserve">Throughout my training, I have actively sought opportunities to address gaps in care that are particularly acute in Miami. Recognizing the disproportionate burden of preventable surgical conditions among underserved communities, I co-founded a free clinic initiative at an urban community health center near Little Havana. There, I provided pre-operative assessments and minor surgical interventions for uninsured patients while collaborating with social workers to navigate post-operative support systems. This experience deepened my appreciation for the socioeconomic fabric of Miami’s neighborhoods—where cultural traditions often intersect with healthcare decisions, and where trust is the cornerstone of effective treatment. I learned that being a surgeon in United States Miami means not only mastering laparoscopic techniques or trauma protocols but also understanding how a patient’s faith, family structure, or immigration status might influence their recovery journey. My work there reinforced that surgical excellence cannot exist in isolation from community engagement.</w:t>
      </w:r>
    </w:p>
    <w:p>
      <w:pPr>
        <w:pStyle w:val="BodyText"/>
      </w:pPr>
      <w:r>
        <w:t xml:space="preserve">My academic pursuits have further aligned with Miami’s public health priorities. I completed a research fellowship investigating disparities in cancer outcomes among South Florida’s immigrant populations, which revealed critical gaps in early detection and access to specialized surgical care. This work culminated in a publication addressing the role of culturally tailored patient navigation programs—a model now being piloted at several hospitals across Miami-Dade County. I am eager to extend this research within the United States Miami ecosystem, where institutions like the University of Miami Miller School of Medicine and Baptist Health are pioneering community-based surgical initiatives. By integrating evidence-based practices with local insights, I aim to contribute not just as a surgeon but as a collaborative advocate for systemic change.</w:t>
      </w:r>
    </w:p>
    <w:p>
      <w:pPr>
        <w:pStyle w:val="BodyText"/>
      </w:pPr>
      <w:r>
        <w:t xml:space="preserve">What sets Miami apart is its position at the crossroads of global health challenges and innovative medical ecosystems. As a surgeon in United States Miami, I am uniquely positioned to address both acute needs—such as trauma from urban violence or natural disasters—and chronic conditions exacerbated by environmental factors like heat stress or food insecurity. The city’s status as a hub for international travelers also means encountering rare pathologies that demand broad clinical acumen, enriching my surgical repertoire. Yet beyond the clinical scope, I am drawn to Miami’s spirit of resilience and its commitment to inclusivity—a value that mirrors my own professional ethos. In a city where over 70% of residents speak languages other than English at home, I have dedicated myself to achieving fluency in Spanish and understanding Caribbean cultural health practices. This preparation ensures that every patient, regardless of their background, feels seen and respected in the operating room and beyond.</w:t>
      </w:r>
    </w:p>
    <w:p>
      <w:pPr>
        <w:pStyle w:val="BodyText"/>
      </w:pPr>
      <w:r>
        <w:t xml:space="preserve">I am particularly inspired by Miami’s emerging focus on health equity through initiatives like the Miami-Dade County Health Department’s Community Health Worker program. As a surgeon committed to serving United States Miami, I envision collaborating with such networks to reduce surgical wait times for vulnerable populations, advocate for better insurance coverage of preventive procedures, and mentor future surgeons from underrepresented backgrounds. My goal is not merely to perform surgeries but to build bridges—between hospitals and neighborhoods, between medical science and cultural understanding, and between current challenges and sustainable solutions.</w:t>
      </w:r>
    </w:p>
    <w:p>
      <w:pPr>
        <w:pStyle w:val="BodyText"/>
      </w:pPr>
      <w:r>
        <w:t xml:space="preserve">To practice as a surgeon in Miami is to join a legacy of care that transcends geography. It means answering the call of patients who travel miles from Homestead for specialized care or rely on community clinics after hurricanes disrupt their lives. It means embracing the city’s energy—a place where salsa music plays outside hospitals, where chefs prepare traditional remedies alongside modern medicine, and where every day presents a new opportunity to heal with both expertise and empathy. This is why I do not simply seek a position in Miami; I seek to become an integral part of its healthcare family.</w:t>
      </w:r>
    </w:p>
    <w:p>
      <w:pPr>
        <w:pStyle w:val="BodyText"/>
      </w:pPr>
      <w:r>
        <w:t xml:space="preserve">As I stand ready to contribute my surgical skills, cultural competence, and passion for equity to the medical community of United States Miami, I am confident that this city’s diversity will continue to challenge me, inspire me, and define my practice. My training has equipped me not just as a surgeon but as a healer attuned to the heartbeats of Miami itself—a city that thrives on connection and deserves nothing less than compassionate, expert care. I welcome the opportunity to serve its people with the same dedication I have nurtured through years of learning and service, and I am eager to grow alongside this remarkable community.</w:t>
      </w:r>
    </w:p>
    <w:p>
      <w:pPr>
        <w:pStyle w:val="BodyText"/>
      </w:pPr>
      <w:r>
        <w:t xml:space="preserve">With profound respect for Miami’s spirit and its healthcare needs, I submit this statement as a testament to my commitment: To be a surgeon in the United States Miami is not an endpoint but the beginning of a lifelong promise—to heal with skill, advocate with courage, and serve with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United States Miami</dc:title>
  <dc:creator/>
  <dc:language>en</dc:language>
  <cp:keywords/>
  <dcterms:created xsi:type="dcterms:W3CDTF">2025-12-11T06:30:10Z</dcterms:created>
  <dcterms:modified xsi:type="dcterms:W3CDTF">2025-12-11T06:30:10Z</dcterms:modified>
</cp:coreProperties>
</file>

<file path=docProps/custom.xml><?xml version="1.0" encoding="utf-8"?>
<Properties xmlns="http://schemas.openxmlformats.org/officeDocument/2006/custom-properties" xmlns:vt="http://schemas.openxmlformats.org/officeDocument/2006/docPropsVTypes"/>
</file>