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Surgeon's</w:t>
      </w:r>
      <w:r>
        <w:t xml:space="preserve"> </w:t>
      </w:r>
      <w:r>
        <w:t xml:space="preserve">Commitment</w:t>
      </w:r>
      <w:r>
        <w:t xml:space="preserve"> </w:t>
      </w:r>
      <w:r>
        <w:t xml:space="preserve">to</w:t>
      </w:r>
      <w:r>
        <w:t xml:space="preserve"> </w:t>
      </w:r>
      <w:r>
        <w:t xml:space="preserve">Serving</w:t>
      </w:r>
      <w:r>
        <w:t xml:space="preserve"> </w:t>
      </w:r>
      <w:r>
        <w:t xml:space="preserve">Venezuela</w:t>
      </w:r>
      <w:r>
        <w:t xml:space="preserve"> </w:t>
      </w:r>
      <w:r>
        <w:t xml:space="preserve">Caracas</w:t>
      </w:r>
    </w:p>
    <w:bookmarkStart w:id="20" w:name="X195f960c000bc2a8f6033bcd531a52fef8ced24"/>
    <w:p>
      <w:pPr>
        <w:pStyle w:val="Heading1"/>
      </w:pPr>
      <w:r>
        <w:t xml:space="preserve">Personal Statement: A Surgeon’s Unwavering Dedication to Surgical Excellence in Venezuela Caracas</w:t>
      </w:r>
    </w:p>
    <w:p>
      <w:pPr>
        <w:pStyle w:val="FirstParagraph"/>
      </w:pPr>
      <w:r>
        <w:t xml:space="preserve">As I prepare this Personal Statement, my mind returns to the vibrant streets of Caracas, where the echoes of my childhood—marked by the resilience of its people and the urgent need for compassionate healthcare—continue to shape my professional identity. I am not merely applying for a position as a Surgeon; I am reaffirming a lifelong commitment to serve Venezuela Caracas with integrity, skill, and unwavering dedication. This document is more than an application—it is a testament to my purpose: to elevate surgical care in one of the most challenging yet profoundly meaningful contexts for medical practice today.</w:t>
      </w:r>
    </w:p>
    <w:p>
      <w:pPr>
        <w:pStyle w:val="BodyText"/>
      </w:pPr>
      <w:r>
        <w:t xml:space="preserve">My journey as a Surgeon began not in the sterile halls of Western institutions, but amidst the dynamic energy and healthcare disparities of Venezuela. Born and raised in Caracas, I witnessed firsthand how systemic shortages and economic instability strained our hospitals. As a medical student at Universidad Central de Venezuela (UCV), I observed skilled physicians performing life-saving operations with limited resources—often improvising instruments or rationing supplies. These formative experiences ignited my resolve to become a Surgeon who does not merely treat disease, but who actively bridges gaps in access and quality. My residency training in General Surgery at Hospital Universitario de Caracas fortified this resolve, immersing me in the reality of high-volume trauma cases, infectious complications, and the critical need for preventive care. In Venezuela Caracas, where emergency surgery demands can surge unpredictably due to urban violence or public health crises, I learned that excellence lies not only in technical precision but in adaptability and empathy.</w:t>
      </w:r>
    </w:p>
    <w:p>
      <w:pPr>
        <w:pStyle w:val="BodyText"/>
      </w:pPr>
      <w:r>
        <w:t xml:space="preserve">During my years as a Surgeon across diverse clinical settings—from the bustling wards of Clínica Las Mercedes to outreach programs in underserved Caracas neighborhoods—I honed skills critical to Venezuela’s unique healthcare landscape. I mastered advanced laparoscopic techniques while simultaneously developing proficiency in basic open procedures essential when equipment fails. In one instance, during a severe shortage of surgical sutures at a community health center, I led a team in sterilizing and repurposing materials to safely close 30+ wounds within 48 hours. This experience taught me that being a Surgeon in Venezuela Caracas is about resourcefulness as much as expertise. My practice has always centered on the principle that no patient should be denied care due to circumstance—a philosophy deeply rooted in my Venezuelan identity and the collective spirit of Caracas’s communities.</w:t>
      </w:r>
    </w:p>
    <w:p>
      <w:pPr>
        <w:pStyle w:val="BodyText"/>
      </w:pPr>
      <w:r>
        <w:t xml:space="preserve">My commitment extends beyond the operating room. I co-founded "Cirugía con Corazón" (Surgery with Heart), a volunteer initiative providing free outpatient surgical consultations for low-income families across Caracas. For two years, I traveled to barrios like Petare and San Agustín, where patients often walk hours to reach care. One memory remains indelible: a single mother of three who required urgent hernia repair but had no transport or funds. Through collaborative efforts with local NGOs, we secured the surgery within days—a victory made possible by the community’s trust in our presence as Surgeons committed to their well-being. This work reinforced that healthcare in Venezuela Caracas is not transactional; it is relational. It requires understanding cultural nuances, language barriers, and socioeconomic realities that shape a patient’s journey.</w:t>
      </w:r>
    </w:p>
    <w:p>
      <w:pPr>
        <w:pStyle w:val="BodyText"/>
      </w:pPr>
      <w:r>
        <w:t xml:space="preserve">As a Surgeon trained internationally but anchored by my Venezuelan roots, I recognize the dual challenge of integrating global best practices with local constraints. I have pursued certifications in trauma management through the International Trauma Life Support (ITLS) program and completed advanced courses in surgical infection control—knowledge directly applicable to Venezuela Caracas, where antibiotic resistance and postoperative complications are heightened risks. Yet, my greatest asset is not my training alone; it is my understanding that surgery here cannot be divorced from social context. When a patient delays care due to bus fare costs or fear of hospital bureaucracy, the Surgeon must also be a navigator of systems. I have advocated for streamlined referral pathways at public hospitals in Caracas, collaborating with administrators to reduce wait times for critical procedures by 25%—proving that incremental change matters.</w:t>
      </w:r>
    </w:p>
    <w:p>
      <w:pPr>
        <w:pStyle w:val="BodyText"/>
      </w:pPr>
      <w:r>
        <w:t xml:space="preserve">My vision for Venezuela Caracas is one where surgical care transcends scarcity. I aim to contribute to institutional capacity-building, mentoring junior Surgeons and developing protocols tailored to our reality. In a country where fewer than 10% of hospitals have functional operating rooms due to equipment shortages (per WHO data), this work is urgent. I propose integrating telemedicine for remote consultations with rural health centers, leveraging partnerships like the Venezuelan Medical Association’s initiatives. As a Surgeon in Caracas, I do not seek to replicate foreign models; I strive to innovate within our context—using locally sourced materials for surgical education or training nurses in emergency wound management to expand care networks.</w:t>
      </w:r>
    </w:p>
    <w:p>
      <w:pPr>
        <w:pStyle w:val="BodyText"/>
      </w:pPr>
      <w:r>
        <w:t xml:space="preserve">Ultimately, this Personal Statement is an affirmation: I am ready to return as a Surgeon fully equipped—not just with technical skills, but with the cultural humility and tenacity required by Venezuela Caracas. The streets of my childhood taught me that healing is communal; the scars of our healthcare system demand not just doctors, but dedicated healers who remain steadfast in their service. I do not view this role as a job—it is a calling to honor the legacy of resilience in every Venezuelan family I serve. In Caracas, where hope often resides in the hands of those who choose to stay, I stand ready to operate with precision and purpose.</w:t>
      </w:r>
    </w:p>
    <w:p>
      <w:pPr>
        <w:pStyle w:val="BodyText"/>
      </w:pPr>
      <w:r>
        <w:t xml:space="preserve">As a Surgeon committed to Venezuela Caracas, my promise is simple yet profound: Every patient will receive not just surgical care, but the dignity they deserve. This is the essence of my Personal Statement—a declaration that in the heart of Venezuela’s greatest challenges, I remain steadfastly present.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Surgeon's Commitment to Serving Venezuela Caracas</dc:title>
  <dc:creator/>
  <cp:keywords/>
  <dcterms:created xsi:type="dcterms:W3CDTF">2026-07-22T20:44:49Z</dcterms:created>
  <dcterms:modified xsi:type="dcterms:W3CDTF">2026-07-22T20:44:49Z</dcterms:modified>
</cp:coreProperties>
</file>

<file path=docProps/custom.xml><?xml version="1.0" encoding="utf-8"?>
<Properties xmlns="http://schemas.openxmlformats.org/officeDocument/2006/custom-properties" xmlns:vt="http://schemas.openxmlformats.org/officeDocument/2006/docPropsVTypes"/>
</file>