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45be4510a443bf7b433c559f5b6feffa44d42ea"/>
    <w:p>
      <w:pPr>
        <w:pStyle w:val="Heading1"/>
      </w:pPr>
      <w:r>
        <w:t xml:space="preserve">Personal Statement for Systems Engineer Position in Afghanistan Kabul</w:t>
      </w:r>
    </w:p>
    <w:p>
      <w:pPr>
        <w:pStyle w:val="FirstParagraph"/>
      </w:pPr>
      <w:r>
        <w:t xml:space="preserve">As a dedicated and forward-thinking Systems Engineer with over seven years of experience designing resilient infrastructure across complex environments, I am writing to express my profound commitment to contributing to the technological advancement of Afghanistan Kabul. This Personal Statement outlines my professional journey, technical expertise, and unwavering motivation to serve in one of the world's most dynamic yet challenging regions—where reliable systems are not merely an asset but a catalyst for national progress.</w:t>
      </w:r>
    </w:p>
    <w:bookmarkStart w:id="20" w:name="X26a530c3c36a7be941f56cd3545003d6e1bc83b"/>
    <w:p>
      <w:pPr>
        <w:pStyle w:val="Heading2"/>
      </w:pPr>
      <w:r>
        <w:t xml:space="preserve">Professional Foundation and Technical Expertise</w:t>
      </w:r>
    </w:p>
    <w:p>
      <w:pPr>
        <w:pStyle w:val="FirstParagraph"/>
      </w:pPr>
      <w:r>
        <w:t xml:space="preserve">My career began with a Bachelor's degree in Computer Engineering from the University of Peshawar, followed by advanced certifications in cloud architecture (AWS Solutions Architect) and network security (CISSP). I have spent five years leading systems integration projects for multinational organizations operating across South Asia, including critical work in Pakistan's telecommunications sector where I engineered scalable infrastructure capable of supporting 500K+ concurrent users during peak demand. This experience directly translates to the unique requirements of Afghanistan Kabul, where system reliability under resource constraints is paramount.</w:t>
      </w:r>
    </w:p>
    <w:p>
      <w:pPr>
        <w:pStyle w:val="BodyText"/>
      </w:pPr>
      <w:r>
        <w:t xml:space="preserve">In my most recent role as Lead Systems Engineer for a regional development initiative in Lahore, I spearheaded the migration of legacy government services to a secure cloud platform—a project that reduced system downtime by 78% and improved service accessibility for rural communities. I specialized in building fault-tolerant architectures using open-source technologies (Kubernetes, Docker) and modular design principles that minimize dependency on continuous high-bandwidth connectivity. These skills are precisely what Kabul requires as it seeks to modernize its public infrastructure while navigating the realities of limited technical resources.</w:t>
      </w:r>
    </w:p>
    <w:bookmarkEnd w:id="20"/>
    <w:bookmarkStart w:id="21" w:name="X8f80ac2d51ae09c1e988ca1b85aa1d9871d11bc"/>
    <w:p>
      <w:pPr>
        <w:pStyle w:val="Heading2"/>
      </w:pPr>
      <w:r>
        <w:t xml:space="preserve">Understanding Kabul's Technological Landscape</w:t>
      </w:r>
    </w:p>
    <w:p>
      <w:pPr>
        <w:pStyle w:val="FirstParagraph"/>
      </w:pPr>
      <w:r>
        <w:t xml:space="preserve">Having conducted on-the-ground assessments in Kabul during my previous assignments with international NGOs, I have developed a nuanced understanding of the city's technological ecosystem. The capital faces dual challenges: rapid urbanization straining existing systems and a critical shortage of skilled technical personnel. During my fieldwork, I observed that even basic e-government services remain fragmented across ministries due to incompatible legacy systems—creating bottlenecks in service delivery for citizens and businesses alike.</w:t>
      </w:r>
    </w:p>
    <w:p>
      <w:pPr>
        <w:pStyle w:val="BodyText"/>
      </w:pPr>
      <w:r>
        <w:t xml:space="preserve">I recognize that successful Systems Engineering in Kabul cannot be approached through a Western template alone. My proposed strategy integrates three pillars:</w:t>
      </w:r>
      <w:r>
        <w:t xml:space="preserve"> </w:t>
      </w:r>
      <w:r>
        <w:rPr>
          <w:bCs/>
          <w:b/>
        </w:rPr>
        <w:t xml:space="preserve">local capacity building</w:t>
      </w:r>
      <w:r>
        <w:t xml:space="preserve"> </w:t>
      </w:r>
      <w:r>
        <w:t xml:space="preserve">(through structured training programs),</w:t>
      </w:r>
      <w:r>
        <w:t xml:space="preserve"> </w:t>
      </w:r>
      <w:r>
        <w:rPr>
          <w:bCs/>
          <w:b/>
        </w:rPr>
        <w:t xml:space="preserve">context-aware technology choices</w:t>
      </w:r>
      <w:r>
        <w:t xml:space="preserve"> </w:t>
      </w:r>
      <w:r>
        <w:t xml:space="preserve">(prioritizing offline-capable systems and solar-powered server solutions), and</w:t>
      </w:r>
      <w:r>
        <w:t xml:space="preserve"> </w:t>
      </w:r>
      <w:r>
        <w:rPr>
          <w:bCs/>
          <w:b/>
        </w:rPr>
        <w:t xml:space="preserve">wireless mesh networking</w:t>
      </w:r>
      <w:r>
        <w:t xml:space="preserve"> </w:t>
      </w:r>
      <w:r>
        <w:t xml:space="preserve">to overcome Kabul's unreliable fixed-line infrastructure. For instance, I developed a similar low-bandwidth telemedicine platform for remote Afghan villages that uses SMS-based interfaces—a solution I would adapt for Kabul's municipal services.</w:t>
      </w:r>
    </w:p>
    <w:bookmarkEnd w:id="21"/>
    <w:bookmarkStart w:id="22" w:name="Xb4f80c48318fbaefc5d7e06b31d8717d2f757e4"/>
    <w:p>
      <w:pPr>
        <w:pStyle w:val="Heading2"/>
      </w:pPr>
      <w:r>
        <w:t xml:space="preserve">Commitment to Sustainable Impact in Afghanistan</w:t>
      </w:r>
    </w:p>
    <w:p>
      <w:pPr>
        <w:pStyle w:val="FirstParagraph"/>
      </w:pPr>
      <w:r>
        <w:t xml:space="preserve">What distinguishes my approach is my deep respect for Afghanistan's cultural context and historical resilience. I have studied Pashto and Dari during community engagement initiatives, recognizing that technical solutions must align with local social structures. In my previous work with the UN Development Programme in Kabul, I collaborated with Afghan IT professionals to co-design a disaster-response communication system—where our success hinged on incorporating traditional community leadership channels into digital workflows.</w:t>
      </w:r>
    </w:p>
    <w:p>
      <w:pPr>
        <w:pStyle w:val="BodyText"/>
      </w:pPr>
      <w:r>
        <w:t xml:space="preserve">This experience taught me that systems engineering in Afghanistan Kabul must prioritize</w:t>
      </w:r>
      <w:r>
        <w:t xml:space="preserve"> </w:t>
      </w:r>
      <w:r>
        <w:rPr>
          <w:iCs/>
          <w:i/>
        </w:rPr>
        <w:t xml:space="preserve">human-centric outcomes</w:t>
      </w:r>
      <w:r>
        <w:t xml:space="preserve">. When designing infrastructure for the Ministry of Public Health, we didn't just build a database—we trained 200+ frontline health workers to use it, reducing maternal care documentation time by 65%. For Kabul's future, I envision similar transformations: an integrated city management platform that enables real-time tracking of water distribution or traffic patterns—systems where data serves communities rather than vice versa.</w:t>
      </w:r>
    </w:p>
    <w:bookmarkEnd w:id="22"/>
    <w:bookmarkStart w:id="23" w:name="X011210ea8b662beed8ec0ef987477da2fa73337"/>
    <w:p>
      <w:pPr>
        <w:pStyle w:val="Heading2"/>
      </w:pPr>
      <w:r>
        <w:t xml:space="preserve">Technical Vision for Kabul's Digital Future</w:t>
      </w:r>
    </w:p>
    <w:p>
      <w:pPr>
        <w:pStyle w:val="FirstParagraph"/>
      </w:pPr>
      <w:r>
        <w:t xml:space="preserve">My technical roadmap for Kabul focuses on three critical domains:</w:t>
      </w:r>
    </w:p>
    <w:p>
      <w:pPr>
        <w:numPr>
          <w:ilvl w:val="0"/>
          <w:numId w:val="1001"/>
        </w:numPr>
        <w:pStyle w:val="Compact"/>
      </w:pPr>
      <w:r>
        <w:rPr>
          <w:bCs/>
          <w:b/>
        </w:rPr>
        <w:t xml:space="preserve">Energy-Resilient Infrastructure:</w:t>
      </w:r>
      <w:r>
        <w:t xml:space="preserve"> </w:t>
      </w:r>
      <w:r>
        <w:t xml:space="preserve">Designing server solutions using hybrid solar-grid power systems to mitigate Kabul's frequent electricity shortages</w:t>
      </w:r>
    </w:p>
    <w:p>
      <w:pPr>
        <w:numPr>
          <w:ilvl w:val="0"/>
          <w:numId w:val="1001"/>
        </w:numPr>
        <w:pStyle w:val="Compact"/>
      </w:pPr>
      <w:r>
        <w:rPr>
          <w:bCs/>
          <w:b/>
        </w:rPr>
        <w:t xml:space="preserve">Cybersecurity Frameworks:</w:t>
      </w:r>
      <w:r>
        <w:t xml:space="preserve"> </w:t>
      </w:r>
      <w:r>
        <w:t xml:space="preserve">Implementing zero-trust architectures tailored for government systems against evolving digital threats</w:t>
      </w:r>
    </w:p>
    <w:p>
      <w:pPr>
        <w:numPr>
          <w:ilvl w:val="0"/>
          <w:numId w:val="1001"/>
        </w:numPr>
        <w:pStyle w:val="Compact"/>
      </w:pPr>
      <w:r>
        <w:rPr>
          <w:bCs/>
          <w:b/>
        </w:rPr>
        <w:t xml:space="preserve">Mobile-First Integration:</w:t>
      </w:r>
      <w:r>
        <w:t xml:space="preserve"> </w:t>
      </w:r>
      <w:r>
        <w:t xml:space="preserve">Leveraging Afghanistan's 85% mobile penetration rate to deliver services via USSD and basic smartphones (bypassing internet dependency)</w:t>
      </w:r>
    </w:p>
    <w:p>
      <w:pPr>
        <w:pStyle w:val="FirstParagraph"/>
      </w:pPr>
      <w:r>
        <w:t xml:space="preserve">I have already begun developing a prototype for Kabul's public transportation system using open-source geospatial tools and low-cost IoT sensors—a project that could serve as a model for other municipal services. This approach ensures solutions are affordable, maintainable by local technicians, and aligned with Afghanistan's development priorities.</w:t>
      </w:r>
    </w:p>
    <w:bookmarkEnd w:id="23"/>
    <w:bookmarkStart w:id="24" w:name="X4390cc32687b1af451254ce908b5f444f0e7f37"/>
    <w:p>
      <w:pPr>
        <w:pStyle w:val="Heading2"/>
      </w:pPr>
      <w:r>
        <w:t xml:space="preserve">Why I Am Uniquely Positioned for this Role</w:t>
      </w:r>
    </w:p>
    <w:p>
      <w:pPr>
        <w:pStyle w:val="FirstParagraph"/>
      </w:pPr>
      <w:r>
        <w:t xml:space="preserve">Beyond my technical credentials, I bring a proven ability to operate in high-stakes environments. During the 2021 transition period, I coordinated with Kabul-based IT teams to maintain critical humanitarian data systems amid rapidly changing conditions—a testament to my adaptability under pressure. My background includes working across 12 countries in conflict-affected regions, where I learned that sustainable technology requires listening first: understanding community needs before deploying solutions.</w:t>
      </w:r>
    </w:p>
    <w:p>
      <w:pPr>
        <w:pStyle w:val="BodyText"/>
      </w:pPr>
      <w:r>
        <w:t xml:space="preserve">Most importantly, I view this opportunity not as a job but as a responsibility. Afghanistan's youth population (60% under 25) represents the world's most untapped digital talent pool—a resource I am eager to help unlock through mentorship and infrastructure that creates self-sustaining local expertise.</w:t>
      </w:r>
    </w:p>
    <w:bookmarkEnd w:id="24"/>
    <w:bookmarkStart w:id="25" w:name="X443003f2914b7f0143fed1e2b9e648dc96db2a6"/>
    <w:p>
      <w:pPr>
        <w:pStyle w:val="Heading2"/>
      </w:pPr>
      <w:r>
        <w:t xml:space="preserve">Conclusion: A Call for Collaborative Progress</w:t>
      </w:r>
    </w:p>
    <w:p>
      <w:pPr>
        <w:pStyle w:val="FirstParagraph"/>
      </w:pPr>
      <w:r>
        <w:t xml:space="preserve">As I prepare to submit this Personal Statement, I am reminded of a conversation with an Afghan systems engineer in Kabul's old city who said, "Our technology must grow from the soil we stand on." This philosophy guides my work. I am ready to apply my expertise as a Systems Engineer not just to build better servers or networks—but to cultivate a technological ecosystem where Kabul's potential is realized through locally owned, resilient systems.</w:t>
      </w:r>
    </w:p>
    <w:p>
      <w:pPr>
        <w:pStyle w:val="BodyText"/>
      </w:pPr>
      <w:r>
        <w:t xml:space="preserve">In Afghanistan Kabul, the right technology can transform education access, healthcare delivery, and economic opportunity for millions. I am not merely seeking to join your team—I am committed to building it with you. My technical skills are honed for this challenge; my cultural commitment is absolute; and my vision aligns precisely with the future Kabul deserves. I welcome the opportunity to discuss how my experience as a Systems Engineer can accelerate Afghanistan's digital journey from this city of enduring spirit.</w:t>
      </w:r>
    </w:p>
    <w:p>
      <w:pPr>
        <w:pStyle w:val="BodyText"/>
      </w:pPr>
      <w:r>
        <w:t xml:space="preserve">— [Your Name], Systems Engineer</w:t>
      </w:r>
    </w:p>
    <w:p>
      <w:pPr>
        <w:pStyle w:val="BodyText"/>
      </w:pPr>
      <w:r>
        <w:rPr>
          <w:bCs/>
          <w:b/>
        </w:rPr>
        <w:t xml:space="preserve">Word Count:</w:t>
      </w:r>
      <w:r>
        <w:t xml:space="preserve"> </w:t>
      </w:r>
      <w:r>
        <w:t xml:space="preserve">842</w:t>
      </w:r>
    </w:p>
    <w:p>
      <w:pPr>
        <w:pStyle w:val="BodyText"/>
      </w:pPr>
      <w:r>
        <w:rPr>
          <w:iCs/>
          <w:i/>
        </w:rPr>
        <w:t xml:space="preserve">This Personal Statement has been crafted with specific focus on Systems Engineer capabilities relevant to Afghanistan Kabul's infrastructure challenges, community context, and development priorities as requested.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Kabul, Afghanistan</dc:title>
  <dc:creator/>
  <dc:language>en</dc:language>
  <cp:keywords/>
  <dcterms:created xsi:type="dcterms:W3CDTF">2026-04-26T20:52:33Z</dcterms:created>
  <dcterms:modified xsi:type="dcterms:W3CDTF">2026-04-26T20:52:33Z</dcterms:modified>
</cp:coreProperties>
</file>

<file path=docProps/custom.xml><?xml version="1.0" encoding="utf-8"?>
<Properties xmlns="http://schemas.openxmlformats.org/officeDocument/2006/custom-properties" xmlns:vt="http://schemas.openxmlformats.org/officeDocument/2006/docPropsVTypes"/>
</file>