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Sydney</w:t>
      </w:r>
    </w:p>
    <w:bookmarkStart w:id="20" w:name="X7981812bf7f819eecd46ca57b912124d908eb1d"/>
    <w:p>
      <w:pPr>
        <w:pStyle w:val="Heading1"/>
      </w:pPr>
      <w:r>
        <w:t xml:space="preserve">Personal Statement: Pursuing Systems Engineering Excellence in Australia Sydney</w:t>
      </w:r>
    </w:p>
    <w:p>
      <w:pPr>
        <w:pStyle w:val="FirstParagraph"/>
      </w:pPr>
      <w:r>
        <w:t xml:space="preserve">As a dedicated and technically adept Systems Engineer with five years of progressive experience in designing, deploying, and optimising complex enterprise infrastructure, I am writing to express my enthusiastic application for Systems Engineer roles within the dynamic technology ecosystem of Australia Sydney. This personal statement outlines my professional journey, technical expertise, alignment with industry demands in Sydney’s tech landscape, and unwavering commitment to contributing meaningfully to the Australian digital economy.</w:t>
      </w:r>
    </w:p>
    <w:p>
      <w:pPr>
        <w:pStyle w:val="BodyText"/>
      </w:pPr>
      <w:r>
        <w:t xml:space="preserve">My career has been defined by a relentless pursuit of robust, scalable, and secure system architectures. I hold a Bachelor of Engineering (Honours) in Computer Systems Engineering from the University of Technology Sydney (UTS), where my thesis on "Optimising Cloud-Native Microservices for High-Volume Financial Transactions" provided foundational insights into the precise balancing act between performance, resilience, and cost-efficiency – critical imperatives for Sydney-based enterprises operating at scale. Post-graduation, I honed my skills at a major Australian fintech firm in the Central Business District (CBD), where I managed the migration of legacy monolithic applications to a hybrid cloud environment (AWS and Azure) serving over 2 million users. This project directly reduced system downtime by 35% and slashed operational costs by 28%, demonstrating my ability to deliver tangible business value through engineering excellence – a principle deeply valued in Sydney’s competitive tech sector.</w:t>
      </w:r>
    </w:p>
    <w:p>
      <w:pPr>
        <w:pStyle w:val="BodyText"/>
      </w:pPr>
      <w:r>
        <w:t xml:space="preserve">My technical proficiency spans the entire systems engineering lifecycle, with deep expertise in infrastructure-as-code (Terraform, CloudFormation), containerisation (Docker, Kubernetes), configuration management (Ansible, Puppet), and comprehensive monitoring solutions (Prometheus, Grafana). I am proficient in scripting languages including Python and Bash for automation of repetitive tasks and complex deployment pipelines. Crucially, I possess a strong understanding of Australian cybersecurity frameworks such as the Essential Eight Maturity Model and ISO 27001 standards, which are non-negotiable for securing critical infrastructure in Sydney’s highly regulated industries like finance, healthcare, and government services. For instance, I recently led a team to implement end-to-end encryption and strict access controls for a client’s patient data platform, ensuring full compliance with the Australian Privacy Principles (APPs) during its migration to a private cloud environment.</w:t>
      </w:r>
    </w:p>
    <w:p>
      <w:pPr>
        <w:pStyle w:val="BodyText"/>
      </w:pPr>
      <w:r>
        <w:t xml:space="preserve">What truly sets my approach apart is my focus on collaboration and practical problem-solving within Sydney’s unique professional context. I understand that successful systems engineering in Australia Sydney transcends mere technical execution; it requires seamless integration with business objectives, effective communication across diverse teams (including non-technical stakeholders), and a deep respect for the local work culture. During my tenure at the fintech firm, I actively participated in cross-functional workshops with product managers and security teams to co-design solutions that met both stringent regulatory requirements and user experience goals. This collaborative ethos is essential in Sydney’s innovation hubs, where startups, established corporations, and government agencies frequently partner on digital transformation initiatives – a hallmark of the city’s thriving tech scene. I thrive in environments that encourage knowledge sharing, such as those fostered by organisations like the Tech Council of Australia or events hosted at Sydney Tech Hub.</w:t>
      </w:r>
    </w:p>
    <w:p>
      <w:pPr>
        <w:pStyle w:val="BodyText"/>
      </w:pPr>
      <w:r>
        <w:t xml:space="preserve">My commitment to continuous learning aligns perfectly with Sydney’s rapidly evolving technological landscape. I have actively pursued certifications including AWS Certified Solutions Architect – Professional and Microsoft Certified: Azure Solutions Architect Expert, ensuring my skills remain current with the latest cloud paradigms. I am also deeply engaged with the local tech community, regularly attending meetups hosted by groups such as Sydney DevOps and AWS User Group Sydney to stay abreast of emerging trends like edge computing applications for IoT in metropolitan infrastructure – a field poised for significant growth in Australia’s urban centres.</w:t>
      </w:r>
    </w:p>
    <w:p>
      <w:pPr>
        <w:pStyle w:val="BodyText"/>
      </w:pPr>
      <w:r>
        <w:t xml:space="preserve">Choosing to build my career specifically within Australia Sydney is not merely geographical; it is a strategic alignment with the nation’s ambitious digital transformation goals. I am inspired by initiatives such as the Australian Government’s Digital Transformation Agency (DTA) roadmap and the significant investments flowing into Sydney as a global tech talent hub. I am eager to apply my skills to support these efforts, whether by helping local government bodies enhance their citizen-facing services through resilient cloud architectures or enabling Sydney-based startups to scale securely in the international market. The opportunity to contribute directly to Australia’s reputation for cutting-edge, secure technology solutions is a powerful motivator.</w:t>
      </w:r>
    </w:p>
    <w:p>
      <w:pPr>
        <w:pStyle w:val="BodyText"/>
      </w:pPr>
      <w:r>
        <w:t xml:space="preserve">Furthermore, I am acutely aware of the unique challenges facing Systems Engineers in Sydney: managing infrastructure across diverse time zones for global clients, navigating stringent local data sovereignty requirements (like those under the Privacy Act 1988), and ensuring systems can withstand regional environmental factors. My experience with designing geographically redundant architectures and implementing robust disaster recovery plans specifically addresses these nuances. I am confident that my proactive approach to anticipating potential points of failure, coupled with a hands-on technical skillset, positions me to immediately add value within any Sydney-based engineering team.</w:t>
      </w:r>
    </w:p>
    <w:p>
      <w:pPr>
        <w:pStyle w:val="BodyText"/>
      </w:pPr>
      <w:r>
        <w:t xml:space="preserve">In conclusion, my proven track record in delivering scalable, secure, and cost-effective systems solutions – combined with my deep understanding of Australian regulatory frameworks and my genuine enthusiasm for contributing to the vibrant Systems Engineer community in Sydney – makes me a compelling candidate. I am not just seeking a role; I am eager to become an integral part of the engineering teams driving innovation across Australia’s most dynamic city. I am confident that my technical expertise, collaborative spirit, and unwavering commitment to excellence align perfectly with the needs of forward-thinking organisations operating in Australia Sydney today. Thank you for considering my application. I look forward to discussing how my skills can support your Systems Engineering objectives.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Sydney</dc:title>
  <dc:creator/>
  <dc:language>en</dc:language>
  <cp:keywords/>
  <dcterms:created xsi:type="dcterms:W3CDTF">2026-04-24T14:16:33Z</dcterms:created>
  <dcterms:modified xsi:type="dcterms:W3CDTF">2026-04-24T14:16:33Z</dcterms:modified>
</cp:coreProperties>
</file>

<file path=docProps/custom.xml><?xml version="1.0" encoding="utf-8"?>
<Properties xmlns="http://schemas.openxmlformats.org/officeDocument/2006/custom-properties" xmlns:vt="http://schemas.openxmlformats.org/officeDocument/2006/docPropsVTypes"/>
</file>