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5" w:name="Xcf2eb14e97e17c5853d7486377a7cfb40c83215"/>
    <w:p>
      <w:pPr>
        <w:pStyle w:val="Heading1"/>
      </w:pPr>
      <w:r>
        <w:t xml:space="preserve">Personal Statement for Systems Engineer Position in Canada Vancouver</w:t>
      </w:r>
    </w:p>
    <w:p>
      <w:pPr>
        <w:pStyle w:val="FirstParagraph"/>
      </w:pPr>
      <w:r>
        <w:t xml:space="preserve">As I prepare this Personal Statement expressing my profound interest in contributing to the dynamic technology landscape of Canada Vancouver, I find myself reflecting on a journey defined by technical excellence, collaborative problem-solving, and an unwavering commitment to building resilient digital ecosystems. With over seven years of progressive experience as a Systems Engineer across multinational environments, I have cultivated expertise in designing, implementing, and optimizing complex enterprise systems that drive business transformation. It is with great enthusiasm that I present my qualifications for a Systems Engineer role within Vancouver's thriving tech community—a city renowned for its innovative spirit and commitment to sustainable growth.</w:t>
      </w:r>
    </w:p>
    <w:bookmarkStart w:id="20" w:name="X7dd340fd8de959cb532fa70755d8105b18a174b"/>
    <w:p>
      <w:pPr>
        <w:pStyle w:val="Heading2"/>
      </w:pPr>
      <w:r>
        <w:t xml:space="preserve">Academic Foundation and Technical Mastery</w:t>
      </w:r>
    </w:p>
    <w:p>
      <w:pPr>
        <w:pStyle w:val="FirstParagraph"/>
      </w:pPr>
      <w:r>
        <w:t xml:space="preserve">My academic journey at the University of British Columbia (UBC) provided the cornerstone for my Systems Engineering career. Graduating with Honors in Computer Science with a specialization in Distributed Systems, I immersed myself in advanced coursework covering cloud infrastructure, network security protocols, and automation frameworks. My capstone project—developing a fault-tolerant microservices architecture for real-time data processing—earned recognition from the UBC Computer Systems Research Group and directly translated into my first professional role at a Vancouver-based SaaS startup. This experience solidified my technical toolkit: I am proficient in AWS, Azure, Kubernetes, Terraform, Python scripting, and CI/CD pipeline orchestration across hybrid environments. My recent AWS Certified Solutions Architect certification further validates my ability to design scalable solutions aligned with industry best practices.</w:t>
      </w:r>
    </w:p>
    <w:bookmarkEnd w:id="20"/>
    <w:bookmarkStart w:id="21" w:name="X0f490cd61880ade1ce87cbd5b45bc8032575345"/>
    <w:p>
      <w:pPr>
        <w:pStyle w:val="Heading2"/>
      </w:pPr>
      <w:r>
        <w:t xml:space="preserve">Professional Impact in Complex Environments</w:t>
      </w:r>
    </w:p>
    <w:p>
      <w:pPr>
        <w:pStyle w:val="FirstParagraph"/>
      </w:pPr>
      <w:r>
        <w:t xml:space="preserve">In my current role as Senior Systems Engineer at a global fintech firm, I've engineered critical infrastructure supporting $2B+ in annual transactions across 15 countries. Most notably, I led the migration of legacy monolithic systems to a cloud-native platform on AWS—reducing operational costs by 37% while improving system uptime to 99.98%. This project required meticulous planning, cross-functional coordination with security and development teams, and rigorous performance testing under peak load conditions. The success of this initiative positioned me as the primary Systems Engineer responsible for maintaining our global infrastructure's integrity during high-stakes market events.</w:t>
      </w:r>
    </w:p>
    <w:p>
      <w:pPr>
        <w:pStyle w:val="BodyText"/>
      </w:pPr>
      <w:r>
        <w:t xml:space="preserve">Beyond technical execution, I prioritize creating systems that empower users and align with organizational values. At my previous position, I implemented an automated incident response framework using Prometheus and Grafana that slashed mean-time-to-resolution (MTTR) by 63%. This solution not only enhanced system reliability but also fostered a culture of proactive monitoring within engineering teams—a philosophy deeply resonant with Vancouver's tech community ethos of collaborative innovation. My approach consistently balances technical rigor with clear communication, whether documenting architecture blueprints for stakeholders or mentoring junior engineers on infrastructure-as-code principles.</w:t>
      </w:r>
    </w:p>
    <w:bookmarkEnd w:id="21"/>
    <w:bookmarkStart w:id="22" w:name="Xa2252bcdb01a75e11b71b00ddf548e893b67fc6"/>
    <w:p>
      <w:pPr>
        <w:pStyle w:val="Heading2"/>
      </w:pPr>
      <w:r>
        <w:t xml:space="preserve">Why Canada Vancouver? A Strategic Alignment</w:t>
      </w:r>
    </w:p>
    <w:p>
      <w:pPr>
        <w:pStyle w:val="FirstParagraph"/>
      </w:pPr>
      <w:r>
        <w:t xml:space="preserve">My decision to pursue a Systems Engineer career in Canada Vancouver transcends professional opportunity—it reflects a commitment to living within a community that embodies the values I hold dear. Having visited Vancouver multiple times for industry conferences, I've been profoundly impressed by its unique blend of technological ambition and environmental stewardship. The city's tech ecosystem—boasting established giants like Hootsuite and emerging startups in AI/ML and cleantech—offers an ideal environment for Systems Engineers to tackle meaningful challenges while contributing to a sustainable future. Vancouver's renowned quality of life, commitment to diversity (evident in its vibrant multicultural neighborhoods), and proximity to natural wonders align perfectly with my personal values.</w:t>
      </w:r>
    </w:p>
    <w:p>
      <w:pPr>
        <w:pStyle w:val="BodyText"/>
      </w:pPr>
      <w:r>
        <w:t xml:space="preserve">What particularly excites me about Vancouver is its growing focus on ethical technology deployment. The city's Municipal Internet Initiative and partnerships between tech firms and institutions like SFU's Centre for Sustainable Digital Innovation demonstrate a forward-thinking approach to infrastructure development that mirrors my own professional philosophy. I am eager to contribute to projects where systems engineering directly supports community goals—whether through optimizing energy-efficient data centers or designing accessible digital services for diverse populations. This alignment makes Canada Vancouver not just a location, but the ideal ecosystem for my career evolution as a Systems Engineer.</w:t>
      </w:r>
    </w:p>
    <w:bookmarkEnd w:id="22"/>
    <w:bookmarkStart w:id="23" w:name="future-vision-and-commitment"/>
    <w:p>
      <w:pPr>
        <w:pStyle w:val="Heading2"/>
      </w:pPr>
      <w:r>
        <w:t xml:space="preserve">Future Vision and Commitment</w:t>
      </w:r>
    </w:p>
    <w:p>
      <w:pPr>
        <w:pStyle w:val="FirstParagraph"/>
      </w:pPr>
      <w:r>
        <w:t xml:space="preserve">Looking ahead, I aim to specialize in building AI-powered infrastructure that enhances both operational efficiency and societal impact—a vision I believe Vancouver's tech community is uniquely positioned to advance. My long-term goal is to become a leader in sustainable systems architecture, developing frameworks that minimize carbon footprints without compromising performance. This aligns with Canada's national Net-Zero Emissions Strategy and Vancouver's 2040 Climate Action Plan, both of which present compelling opportunities for Systems Engineers to drive meaningful change.</w:t>
      </w:r>
    </w:p>
    <w:p>
      <w:pPr>
        <w:pStyle w:val="BodyText"/>
      </w:pPr>
      <w:r>
        <w:t xml:space="preserve">I am equally committed to fostering inclusive technical communities in Canada Vancouver. Having mentored over 20 junior engineers through the Canadian Women in Tech initiative and contributed to open-source projects with local developers, I understand that diversity of thought is essential for innovative systems design. I envision collaborating with Vancouver-based organizations like the BC Tech Association and B.C.'s Digital Technology Supercluster to bridge technical expertise with community needs.</w:t>
      </w:r>
    </w:p>
    <w:bookmarkEnd w:id="23"/>
    <w:bookmarkStart w:id="24" w:name="conclusion-a-purpose-driven-partnership"/>
    <w:p>
      <w:pPr>
        <w:pStyle w:val="Heading2"/>
      </w:pPr>
      <w:r>
        <w:t xml:space="preserve">Conclusion: A Purpose-Driven Partnership</w:t>
      </w:r>
    </w:p>
    <w:p>
      <w:pPr>
        <w:pStyle w:val="FirstParagraph"/>
      </w:pPr>
      <w:r>
        <w:t xml:space="preserve">This Personal Statement represents more than a job application—it is a declaration of my intention to become an integral part of Vancouver's technological narrative. As I prepare to transition my career to Canada Vancouver, I bring not only expertise in systems engineering but also a deep appreciation for the city's unique spirit: where innovation meets sustainability, and technical excellence serves human potential. The opportunity to contribute as a Systems Engineer within this vibrant community would allow me to merge my professional skills with my personal commitment to building technology that works for people and the planet.</w:t>
      </w:r>
    </w:p>
    <w:p>
      <w:pPr>
        <w:pStyle w:val="BodyText"/>
      </w:pPr>
      <w:r>
        <w:t xml:space="preserve">I am confident that my experience in designing resilient systems, coupled with my passion for Vancouver's technological and cultural ethos, positions me to deliver immediate value while growing alongside your team. I welcome the opportunity to discuss how my strategic approach to Systems Engineering can support your organization's goals within Canada Vancouver's exceptional tech ecosystem.</w:t>
      </w:r>
    </w:p>
    <w:p>
      <w:pPr>
        <w:pStyle w:val="BodyText"/>
      </w:pPr>
      <w: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Canada Vancouver</dc:title>
  <dc:creator/>
  <dc:language>en</dc:language>
  <cp:keywords/>
  <dcterms:created xsi:type="dcterms:W3CDTF">2026-07-13T04:36:37Z</dcterms:created>
  <dcterms:modified xsi:type="dcterms:W3CDTF">2026-07-13T04:36:37Z</dcterms:modified>
</cp:coreProperties>
</file>

<file path=docProps/custom.xml><?xml version="1.0" encoding="utf-8"?>
<Properties xmlns="http://schemas.openxmlformats.org/officeDocument/2006/custom-properties" xmlns:vt="http://schemas.openxmlformats.org/officeDocument/2006/docPropsVTypes"/>
</file>