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France</w:t>
      </w:r>
      <w:r>
        <w:t xml:space="preserve"> </w:t>
      </w:r>
      <w:r>
        <w:t xml:space="preserve">Paris</w:t>
      </w:r>
    </w:p>
    <w:bookmarkStart w:id="20" w:name="X1e3bac8fcbcf0b6df727b7f3d550b799152904b"/>
    <w:p>
      <w:pPr>
        <w:pStyle w:val="Heading1"/>
      </w:pPr>
      <w:r>
        <w:t xml:space="preserve">Personal Statement for Systems Engineer Position in France Paris</w:t>
      </w:r>
    </w:p>
    <w:p>
      <w:pPr>
        <w:pStyle w:val="FirstParagraph"/>
      </w:pPr>
      <w:r>
        <w:t xml:space="preserve">As a dedicated and innovative Systems Engineer with over six years of international experience in designing, implementing, and optimizing complex IT infrastructures, I am writing to express my profound enthusiasm for contributing to the technological landscape of France Paris. This</w:t>
      </w:r>
      <w:r>
        <w:t xml:space="preserve"> </w:t>
      </w:r>
      <w:r>
        <w:rPr>
          <w:bCs/>
          <w:b/>
        </w:rPr>
        <w:t xml:space="preserve">Personal Statement</w:t>
      </w:r>
      <w:r>
        <w:t xml:space="preserve"> </w:t>
      </w:r>
      <w:r>
        <w:t xml:space="preserve">articulates my professional journey, technical competencies, and unwavering commitment to bringing value as a Systems Engineer within Paris’s dynamic ecosystem—a city that embodies the perfect fusion of historical grandeur and cutting-edge innovation where I aspire to build my career.</w:t>
      </w:r>
    </w:p>
    <w:p>
      <w:pPr>
        <w:pStyle w:val="BodyText"/>
      </w:pPr>
      <w:r>
        <w:t xml:space="preserve">My academic foundation includes a Master’s in Computer Engineering from the École Polytechnique Fédérale de Lausanne (EPFL), where I specialized in distributed systems architecture and cloud-native solutions. This was followed by hands-on experience at multinational technology firms across Switzerland and Germany, managing enterprise-scale deployments for clients spanning finance, healthcare, and e-commerce sectors. However, it was my immersion in the European tech scene—particularly observing Paris’s burgeoning startup ecosystem—that crystallized my ambition to anchor my career in France Paris. The city’s unique position as a hub for innovation (boasting over 200 unicorns and a thriving fintech community) aligns perfectly with my expertise in building scalable, resilient systems that drive business transformation.</w:t>
      </w:r>
    </w:p>
    <w:p>
      <w:pPr>
        <w:pStyle w:val="BodyText"/>
      </w:pPr>
      <w:r>
        <w:t xml:space="preserve">In my previous role as Senior Systems Engineer at TechInnovate AG, I led the migration of a legacy banking platform to a hybrid cloud infrastructure on AWS and Azure. This project involved designing microservices architecture, implementing CI/CD pipelines, and establishing robust monitoring via Prometheus/Grafana—resulting in a 40% reduction in downtime and $2M+ annual cost savings. Crucially, I collaborated with cross-functional teams across Paris (for client workshops) and Berlin (for development), mastering the nuances of French business culture: where precision in documentation, consensus-driven decision-making, and respect for structured processes are paramount. My fluency in French (C1 level) further enabled seamless communication with local stakeholders during these engagements—a skill I am eager to leverage fully upon relocating to Paris.</w:t>
      </w:r>
    </w:p>
    <w:p>
      <w:pPr>
        <w:pStyle w:val="BodyText"/>
      </w:pPr>
      <w:r>
        <w:t xml:space="preserve">What distinguishes my approach as a</w:t>
      </w:r>
      <w:r>
        <w:t xml:space="preserve"> </w:t>
      </w:r>
      <w:r>
        <w:rPr>
          <w:bCs/>
          <w:b/>
        </w:rPr>
        <w:t xml:space="preserve">Systems Engineer</w:t>
      </w:r>
      <w:r>
        <w:t xml:space="preserve"> </w:t>
      </w:r>
      <w:r>
        <w:t xml:space="preserve">is my holistic view of technology’s role in human-centric innovation. I don’t merely deploy systems; I engineer solutions that empower teams and delight end-users. For instance, at a French healthcare client (based in Lyon), I architected an AI-driven patient data management system compliant with GDPR and French health regulations (RGPD). This required meticulous attention to data sovereignty—ensuring all processing occurred within EU servers—and integrating with France’s national health interoperability framework (Santé Connect). The project was celebrated as a benchmark for ethical tech in Europe, reinforcing my belief that systems engineering must prioritize societal impact alongside technical excellence—a principle deeply resonant with France’s commitment to "technologie responsable."</w:t>
      </w:r>
    </w:p>
    <w:p>
      <w:pPr>
        <w:pStyle w:val="BodyText"/>
      </w:pPr>
      <w:r>
        <w:t xml:space="preserve">Paris represents more than a geographical destination; it is the epicenter of my professional aspiration. I have long admired how Parisian institutions like Inria and CNRS pioneer advancements in AI and cybersecurity, while startups such as Criteo and BlaBlaCar demonstrate that French ingenuity thrives at the intersection of tradition and disruption. I am eager to contribute to this narrative by applying my skills in DevOps, infrastructure-as-code (Terraform), and security hardening within a Paris-based organization. I envision collaborating with local talent pools—particularly through initiatives like Paris Digital Week or Tech for Good Paris—to foster knowledge exchange and help build France’s next-generation digital infrastructure.</w:t>
      </w:r>
    </w:p>
    <w:p>
      <w:pPr>
        <w:pStyle w:val="BodyText"/>
      </w:pPr>
      <w:r>
        <w:t xml:space="preserve">My adaptability is key to thriving in</w:t>
      </w:r>
      <w:r>
        <w:t xml:space="preserve"> </w:t>
      </w:r>
      <w:r>
        <w:rPr>
          <w:bCs/>
          <w:b/>
        </w:rPr>
        <w:t xml:space="preserve">France Paris</w:t>
      </w:r>
      <w:r>
        <w:t xml:space="preserve">. Having navigated cultural transitions—from the efficiency-driven Swiss work ethic to the collaborative German "Gemeinschaft" model—I understand that success in French workplaces hinges on building trust through consistent, respectful engagement. I am committed to embracing French business norms: prioritizing face-to-face meetings (even if virtual), valuing hierarchical structure in early phases, and contributing thoughtfully during consensus-building sessions. I also actively engage with Parisian tech communities—attending meetups like DevOps Paris and contributing to open-source projects on GitHub—to stay connected with local challenges and innovations.</w:t>
      </w:r>
    </w:p>
    <w:p>
      <w:pPr>
        <w:pStyle w:val="BodyText"/>
      </w:pPr>
      <w:r>
        <w:t xml:space="preserve">Looking ahead, my goal as a Systems Engineer in France is to become a catalyst for sustainable digital transformation. I aim to lead initiatives that merge technical excellence with French values—such as developing energy-efficient cloud solutions aligned with France’s 2030 climate targets or creating systems that uphold the "Right to be Forgotten" under RGPD. Paris, with its rich tapestry of historical institutions and forward-looking tech hubs, offers the ideal environment to pioneer such work. I am not merely seeking a job in Paris; I am committed to becoming a pillar of its engineering community—a Systems Engineer who elevates projects from operational stability to strategic advantage while honoring the city’s legacy of innovation.</w:t>
      </w:r>
    </w:p>
    <w:p>
      <w:pPr>
        <w:pStyle w:val="BodyText"/>
      </w:pPr>
      <w:r>
        <w:t xml:space="preserve">In closing, my technical acumen, cultural fluency, and passion for France’s unique digital trajectory position me to deliver immediate value as a Systems Engineer in Paris. I am prepared to bring my expertise in cloud architecture, security compliance, and cross-cultural collaboration to your team—not just as an employee, but as a dedicated member of the</w:t>
      </w:r>
      <w:r>
        <w:t xml:space="preserve"> </w:t>
      </w:r>
      <w:r>
        <w:rPr>
          <w:bCs/>
          <w:b/>
        </w:rPr>
        <w:t xml:space="preserve">France Paris</w:t>
      </w:r>
      <w:r>
        <w:t xml:space="preserve"> </w:t>
      </w:r>
      <w:r>
        <w:t xml:space="preserve">technology ecosystem. I am eager to discuss how my vision for resilient systems engineering aligns with your organization’s mission and how we can jointly shape the future of technology in one of Europe’s most inspiring cities.</w:t>
      </w:r>
    </w:p>
    <w:p>
      <w:pPr>
        <w:pStyle w:val="BodyText"/>
      </w:pPr>
      <w:r>
        <w:t xml:space="preserve">Sincerely,</w:t>
      </w:r>
      <w:r>
        <w:br/>
      </w:r>
      <w:r>
        <w:t xml:space="preserve">Élodie Moreau</w:t>
      </w:r>
      <w:r>
        <w:br/>
      </w:r>
      <w:r>
        <w:t xml:space="preserve">Systems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France Paris</dc:title>
  <dc:creator/>
  <dc:language>en</dc:language>
  <cp:keywords/>
  <dcterms:created xsi:type="dcterms:W3CDTF">2026-07-15T01:51:25Z</dcterms:created>
  <dcterms:modified xsi:type="dcterms:W3CDTF">2026-07-15T01:51:25Z</dcterms:modified>
</cp:coreProperties>
</file>

<file path=docProps/custom.xml><?xml version="1.0" encoding="utf-8"?>
<Properties xmlns="http://schemas.openxmlformats.org/officeDocument/2006/custom-properties" xmlns:vt="http://schemas.openxmlformats.org/officeDocument/2006/docPropsVTypes"/>
</file>