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Iran</w:t>
      </w:r>
      <w:r>
        <w:t xml:space="preserve"> </w:t>
      </w:r>
      <w:r>
        <w:t xml:space="preserve">Tehran</w:t>
      </w:r>
    </w:p>
    <w:bookmarkStart w:id="20" w:name="X50632175d65339b9bf87848d3617a86bbc4fdbc"/>
    <w:p>
      <w:pPr>
        <w:pStyle w:val="Heading1"/>
      </w:pPr>
      <w:r>
        <w:t xml:space="preserve">Personal Statement: A Commitment to Advancing Systems Engineering Excellence in Iran Tehran</w:t>
      </w:r>
    </w:p>
    <w:p>
      <w:pPr>
        <w:pStyle w:val="FirstParagraph"/>
      </w:pPr>
      <w:r>
        <w:t xml:space="preserve">In the vibrant and rapidly evolving technological landscape of Iran, particularly within the dynamic metropolis of Tehran, I have dedicated my career to mastering the intricate art and science of Systems Engineering. As a passionate technologist deeply rooted in the cultural and professional ethos of this nation, I present this Personal Statement not merely as an application document, but as a testament to my unwavering commitment to contributing meaningfully to Iran's digital transformation journey from within Tehran's thriving tech ecosystem.</w:t>
      </w:r>
    </w:p>
    <w:p>
      <w:pPr>
        <w:pStyle w:val="BodyText"/>
      </w:pPr>
      <w:r>
        <w:t xml:space="preserve">The strategic significance of Tehran as the intellectual and technological hub of Iran cannot be overstated. It is here, amidst the bustling innovation corridors of the Tehran Science and Technology Park, alongside institutions like Sharif University of Technology and Amirkabir University, that I have honed my expertise in designing, implementing, and optimizing complex system architectures. My journey as a Systems Engineer began with a foundational understanding of Iran's unique technological challenges – from navigating diverse legacy infrastructures across government and enterprise sectors to addressing the specific demands of high-growth local markets. This context has shaped my approach: I do not merely solve technical problems; I engineer solutions that resonate with the operational realities and strategic ambitions of Iranian organizations operating within Tehran's distinct environment.</w:t>
      </w:r>
    </w:p>
    <w:p>
      <w:pPr>
        <w:pStyle w:val="BodyText"/>
      </w:pPr>
      <w:r>
        <w:t xml:space="preserve">My professional experience spans over seven years, primarily focused on building resilient, scalable, and secure systems for critical Iranian services. I have successfully led projects involving the migration of large-scale public sector databases from fragmented on-premises setups to cloud-native platforms (AWS and Azure), significantly enhancing data accessibility and reliability for agencies serving millions of citizens across Tehran and beyond. For instance, in a recent engagement with a major Tehran-based telecommunications provider, I architected a hybrid cloud solution that reduced system downtime by 40% during peak traffic periods – directly supporting the company's mission to deliver uninterrupted connectivity to Tehran's densely populated urban centers and its surrounding regions. This project demanded not only technical proficiency in network optimization and automated deployment pipelines but also a deep understanding of local regulatory frameworks governing data sovereignty, a critical concern for any Systems Engineer operating within Iran.</w:t>
      </w:r>
    </w:p>
    <w:p>
      <w:pPr>
        <w:pStyle w:val="BodyText"/>
      </w:pPr>
      <w:r>
        <w:t xml:space="preserve">Furthermore, I possess advanced expertise in cybersecurity protocols essential for protecting Iran's digital assets. I have implemented comprehensive security information and event management (SIEM) systems tailored to the threat landscape facing Iranian enterprises. My work has included developing intrusion detection frameworks that comply with national standards while adapting to sophisticated cyber threats targeting critical infrastructure – a necessity underscored by Tehran's position as a major economic center requiring robust digital defenses. I understand that in Iran, especially within Tehran's high-value business districts, security is not an add-on but the bedrock of system integrity and user trust.</w:t>
      </w:r>
    </w:p>
    <w:p>
      <w:pPr>
        <w:pStyle w:val="BodyText"/>
      </w:pPr>
      <w:r>
        <w:t xml:space="preserve">What truly distinguishes my approach as a Systems Engineer is my commitment to fostering collaboration within Tehran's diverse technical community. I actively participate in local meetups hosted by organizations like the Iranian Association of Computer Engineers (IACE) and contribute to open-source initiatives that benefit Iranian developers. I believe that the future of technology in Iran is built on shared knowledge, and I prioritize mentoring junior engineers within Tehran-based teams, ensuring our collective capabilities grow alongside the nation's digital aspirations. My fluency in both technical English and Persian allows me to bridge communication gaps effectively, whether translating complex system requirements for stakeholders or collaborating with international partners on joint initiatives that support Iran's technological sovereignty goals.</w:t>
      </w:r>
    </w:p>
    <w:p>
      <w:pPr>
        <w:pStyle w:val="BodyText"/>
      </w:pPr>
      <w:r>
        <w:t xml:space="preserve">The challenges and opportunities within Iran Tehran are uniquely compelling. The government’s strategic focus on "Digital Iran" and the push for indigenous technology development create a powerful momentum I am eager to channel. I am particularly inspired by initiatives like the National Information Network (NIN) and the burgeoning AI sector in Tehran, which present fertile ground for applying Systems Engineering principles to drive tangible national progress. My vision aligns with this trajectory: to engineer systems that are not just efficient, but also sustainable, scalable for Iran's future growth, and deeply integrated into the fabric of its socio-economic development.</w:t>
      </w:r>
    </w:p>
    <w:p>
      <w:pPr>
        <w:pStyle w:val="BodyText"/>
      </w:pPr>
      <w:r>
        <w:t xml:space="preserve">My technical repertoire is continuously evolving. I hold certifications in AWS Certified Solutions Architect and Microsoft Certified: Azure Solutions Architect Expert, reflecting my commitment to mastering the latest cloud paradigms that are increasingly vital for Tehran's tech-forward businesses. I am proficient in DevOps practices, containerization (Docker/Kubernetes), infrastructure-as-code (Terraform), and advanced scripting – tools I have deployed to accelerate development cycles and improve system reliability for clients across Tehran’s diverse industries, from fintech startups in Narmak to manufacturing conglomerates in the northern industrial zones.</w:t>
      </w:r>
    </w:p>
    <w:p>
      <w:pPr>
        <w:pStyle w:val="BodyText"/>
      </w:pPr>
      <w:r>
        <w:t xml:space="preserve">Ultimately, this Personal Statement embodies my belief that Systems Engineering is the critical enabler of Iran's technological future. It is more than a job title; it is a responsibility I take seriously as an Iranian professional committed to building systems that empower our communities, protect our data, and drive innovation from Tehran. I am not seeking merely to work within Iran Tehran; I am eager to actively contribute my skills to the very heart of its digital evolution. My passion lies in transforming complex technical challenges into robust, user-centric solutions that resonate with the unique spirit and aspirations of Iran's people and its most dynamic city. I am ready to bring my expertise, dedication, and local perspective to an organization where I can make a significant impact on Tehran's technological landscape.</w:t>
      </w:r>
    </w:p>
    <w:p>
      <w:pPr>
        <w:pStyle w:val="BodyText"/>
      </w:pPr>
      <w:r>
        <w:t xml:space="preserve">I am confident that my blend of deep technical mastery in Systems Engineering, contextual understanding of Iran Tehran’s market dynamics, commitment to national development goals, and collaborative spirit makes me an ideal candidate ready to contribute from day one. I welcome the opportunity to discuss how my vision and capabilities can support the strategic objectives of your organization as we collectively shape a more connected, secure, and innovative future for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Iran Tehran</dc:title>
  <dc:creator/>
  <dc:language>en</dc:language>
  <cp:keywords/>
  <dcterms:created xsi:type="dcterms:W3CDTF">2026-06-21T23:39:12Z</dcterms:created>
  <dcterms:modified xsi:type="dcterms:W3CDTF">2026-06-21T23:39:12Z</dcterms:modified>
</cp:coreProperties>
</file>

<file path=docProps/custom.xml><?xml version="1.0" encoding="utf-8"?>
<Properties xmlns="http://schemas.openxmlformats.org/officeDocument/2006/custom-properties" xmlns:vt="http://schemas.openxmlformats.org/officeDocument/2006/docPropsVTypes"/>
</file>