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65a7001cfa628bd0b80670620c0a851c542faf"/>
    <w:p>
      <w:pPr>
        <w:pStyle w:val="Heading1"/>
      </w:pPr>
      <w:r>
        <w:t xml:space="preserve">Personal Statement: A Commitment to Advancing Digital Infrastructure in Ivory Coast Abidjan</w:t>
      </w:r>
    </w:p>
    <w:p>
      <w:pPr>
        <w:pStyle w:val="FirstParagraph"/>
      </w:pPr>
      <w:r>
        <w:t xml:space="preserve">As a dedicated and forward-thinking Systems Engineer with over five years of professional experience, I have meticulously cultivated expertise in designing, deploying, and optimizing complex IT infrastructures that drive organizational resilience and innovation. My career has been defined by a deep commitment to building technology solutions that are not only technically robust but also culturally relevant and adaptable to evolving regional demands. It is with profound enthusiasm that I present this Personal Statement, outlining my professional vision and unwavering dedication to contributing meaningfully to the technological advancement of the Ivory Coast Abidjan ecosystem.</w:t>
      </w:r>
    </w:p>
    <w:p>
      <w:pPr>
        <w:pStyle w:val="BodyText"/>
      </w:pPr>
      <w:r>
        <w:t xml:space="preserve">The rapid digital transformation sweeping across West Africa presents both a significant challenge and an unparalleled opportunity for Systems Engineers. In Ivory Coast, where mobile penetration exceeds 90% and the digital economy is projected to grow at 15% annually (World Bank, 2023), the demand for scalable, secure, and locally optimized infrastructure has never been greater. My technical journey has consistently focused on bridging this gap – moving beyond generic global solutions to create systems that understand and serve the unique context of emerging markets like Ivory Coast Abidjan. I have designed cloud-native architectures for multinational clients operating in Francophone Africa, ensuring seamless integration with local telecommunications frameworks (such as MTN Ivory Coast and Orange Côte d'Ivoire) while adhering to regional data sovereignty considerations.</w:t>
      </w:r>
    </w:p>
    <w:p>
      <w:pPr>
        <w:pStyle w:val="BodyText"/>
      </w:pPr>
      <w:r>
        <w:t xml:space="preserve">A core principle guiding my work as a Systems Engineer is the understanding that technology must serve people, not the other way around. In Abidjan, where urban centers like Plateau and Cocody are experiencing explosive growth but still grapple with infrastructure intermittencies, this philosophy is non-negotiable. During my tenure at a leading pan-African fintech firm based in Lagos, I led the migration of critical payment processing systems to a hybrid cloud model specifically engineered for intermittent connectivity. This solution reduced transaction failure rates by 40% in low-bandwidth areas – directly addressing a key pain point for financial inclusion initiatives now flourishing across Ivory Coast Abidjan. My experience optimizing network latency for mobile-first applications aligns perfectly with the needs of Abidjan's dynamic startup scene, where companies like Wave and Cote d'Ivoire's burgeoning agritech sector require systems that perform reliably on 2G/3G networks before scaling to 4G/LTE.</w:t>
      </w:r>
    </w:p>
    <w:p>
      <w:pPr>
        <w:pStyle w:val="BodyText"/>
      </w:pPr>
      <w:r>
        <w:t xml:space="preserve">My technical proficiency spans the full systems engineering lifecycle: from architectural design (using tools like Terraform and Kubernetes) to implementation, security hardening (CISSP-certified), and proactive monitoring (with Grafana and Prometheus). Crucially, I have developed a nuanced understanding of the regulatory landscape in Ivory Coast. I am well-versed in local data protection principles evolving under frameworks similar to GDPR but adapted for African contexts. For instance, when implementing a healthcare data platform for a major clinic network in Abidjan last year, I ensured compliance with Côte d'Ivoire's National Data Protection Authority (CNPD) guidelines while maintaining HIPAA-level security standards – demonstrating that robust systems engineering and local legal requirements are not opposing forces but complementary necessities.</w:t>
      </w:r>
    </w:p>
    <w:p>
      <w:pPr>
        <w:pStyle w:val="BodyText"/>
      </w:pPr>
      <w:r>
        <w:t xml:space="preserve">What truly distinguishes my approach is my commitment to knowledge transfer and community building within the Ivory Coast Abidjan tech ecosystem. I actively participate in events hosted by initiatives like Silicon Valley Abidjan (SVA) and the Ivorian Tech Community, sharing insights on scalable system design through workshops at institutions including Université Félix Houphouët-Boigny. I believe a thriving Systems Engineer must be both a builder and an educator – empowering local talent to own their digital future. In this spirit, I have mentored several junior engineers from Abidjan-based startups during remote collaboration projects, focusing on practical problem-solving for real-world constraints like power outages and bandwidth limitations that are common across the region.</w:t>
      </w:r>
    </w:p>
    <w:p>
      <w:pPr>
        <w:pStyle w:val="BodyText"/>
      </w:pPr>
      <w:r>
        <w:t xml:space="preserve">My motivation extends beyond technical execution; it is deeply personal. Growing up in a rapidly digitizing community in Ghana, I witnessed firsthand how well-engineered systems can unlock opportunity – enabling small businesses to access markets, farmers to receive fair prices via mobile apps, and students to connect with global learning resources. This experience ignited my passion for creating infrastructure that empowers communities. Ivory Coast Abidjan represents the perfect confluence of this mission: as the economic capital of West Africa with a young, tech-savvy population poised for growth, it is precisely where systems engineered with local insight can generate maximum social and economic impact. I am eager to apply my skills to support Abidjan's vision as a leading digital hub in Africa – whether through enhancing national e-governance platforms like "Côte d'Ivoire Numérique" or optimizing logistics networks for the country's vital cocoa exports.</w:t>
      </w:r>
    </w:p>
    <w:p>
      <w:pPr>
        <w:pStyle w:val="BodyText"/>
      </w:pPr>
      <w:r>
        <w:t xml:space="preserve">I recognize that becoming a Systems Engineer in Ivory Coast Abidjan is not merely about securing a role; it is about joining a movement. It requires understanding that system uptime means more than just server metrics – it translates to uninterrupted healthcare services, accessible banking for the unbanked, and reliable supply chains supporting livelihoods across the nation. My background equips me with the technical rigor to build these systems, but my true value lies in my commitment to designing them *with* Abidjan's context in mind. I am ready to bring this perspective – honed through direct experience serving African markets – to contribute from day one towards strengthening Ivory Coast's digital backbone.</w:t>
      </w:r>
    </w:p>
    <w:p>
      <w:pPr>
        <w:pStyle w:val="BodyText"/>
      </w:pPr>
      <w:r>
        <w:t xml:space="preserve">This Personal Statement is not merely an application; it is a declaration of intent. I am not seeking to move *to* Ivory Coast Abidjan, but rather to build *within* its vibrant tech ecosystem. I am prepared to immerse myself in the local culture, collaborate with Ivorian professionals across all sectors, and leverage my expertise as a Systems Engineer to help solve the unique challenges and seize the extraordinary opportunities present in this dynamic nation. I eagerly anticipate contributing to Abidjan's journey as a true center of innovation in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Ivory Coast Abidjan</dc:title>
  <dc:creator/>
  <dc:language>en</dc:language>
  <cp:keywords/>
  <dcterms:created xsi:type="dcterms:W3CDTF">2025-12-08T04:22:16Z</dcterms:created>
  <dcterms:modified xsi:type="dcterms:W3CDTF">2025-12-08T04:22:16Z</dcterms:modified>
</cp:coreProperties>
</file>

<file path=docProps/custom.xml><?xml version="1.0" encoding="utf-8"?>
<Properties xmlns="http://schemas.openxmlformats.org/officeDocument/2006/custom-properties" xmlns:vt="http://schemas.openxmlformats.org/officeDocument/2006/docPropsVTypes"/>
</file>