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caebfd0b94af41659ddb7c761c78c7e9b41cc4b"/>
    <w:p>
      <w:pPr>
        <w:pStyle w:val="Heading1"/>
      </w:pPr>
      <w:r>
        <w:t xml:space="preserve">Personal Statement: A Commitment to Systems Engineering Excellence in Kazakhstan Almaty</w:t>
      </w:r>
    </w:p>
    <w:p>
      <w:pPr>
        <w:pStyle w:val="FirstParagraph"/>
      </w:pPr>
      <w:r>
        <w:t xml:space="preserve">As a dedicated and forward-thinking Systems Engineer with over seven years of experience optimizing complex IT infrastructures across diverse global environments, I am writing to express my enthusiastic commitment to contributing my expertise within the dynamic technological landscape of Kazakhstan Almaty. This Personal Statement outlines not only my professional capabilities but also my deep alignment with the ambitions of Almaty's rapidly evolving digital ecosystem and Kazakhstan's national vision for technological sovereignty.</w:t>
      </w:r>
    </w:p>
    <w:p>
      <w:pPr>
        <w:pStyle w:val="BodyText"/>
      </w:pPr>
      <w:r>
        <w:t xml:space="preserve">My career has been defined by a passion for designing, implementing, and securing resilient systems that drive business agility and innovation. In my previous role at a multinational technology firm headquartered in Europe, I spearheaded the migration of legacy enterprise applications to cloud-native architectures (primarily AWS and Azure), reducing operational costs by 35% while enhancing system availability to 99.95%. This involved extensive work with containerization (Docker, Kubernetes), infrastructure-as-code (Terraform, Ansible), and robust monitoring solutions (Prometheus, Grafana). However, my journey has always been guided by a desire to apply these technical skills within contexts where they can have tangible societal impact—something I believe Kazakhstan Almaty offers in extraordinary measure.</w:t>
      </w:r>
    </w:p>
    <w:p>
      <w:pPr>
        <w:pStyle w:val="BodyText"/>
      </w:pPr>
      <w:r>
        <w:t xml:space="preserve">Kazakhstan's strategic push towards digital transformation through initiatives like "Digital Kazakhstan 2025" and the development of Almaty as a Central Asian tech hub resonates profoundly with my professional ethos. The city's unique position—nestled at the crossroads of Europe and Asia, with growing IT parks, government digital services (e.g., e-Government portal), and emerging fintech startups—presents an unparalleled opportunity to build systems that directly support national development goals. I am particularly inspired by projects aimed at improving public service delivery through secure, scalable infrastructure; this aligns perfectly with my experience in designing compliant, high-availability systems for regulated industries. For instance, I recently developed a fault-tolerant data pipeline for a European financial client handling sensitive transaction data under GDPR compliance—a project that required meticulous attention to security architecture and performance optimization. I am eager to bring this same level of rigor to the challenges faced by Kazakhstani institutions and businesses in Almaty.</w:t>
      </w:r>
    </w:p>
    <w:p>
      <w:pPr>
        <w:pStyle w:val="BodyText"/>
      </w:pPr>
      <w:r>
        <w:t xml:space="preserve">What sets my approach as a Systems Engineer apart is the seamless integration of technical excellence with cultural understanding and collaborative leadership. I understand that successful systems engineering in Kazakhstan Almaty requires more than just deploying technology; it demands partnership with local stakeholders, an appreciation for evolving business practices, and the ability to communicate complex technical concepts clearly across diverse teams. My experience working within multicultural environments—both as a remote team lead for developers based in Southeast Asia and Eastern Europe—has honed my ability to foster trust and drive consensus. In Kazakhstan's context, where digital literacy is rapidly growing but infrastructure maturity varies significantly, this adaptability is crucial. I am committed to not just building systems that work, but systems that are understood, embraced, and sustained by the local teams who will operate them—ensuring long-term value creation beyond the initial deployment phase.</w:t>
      </w:r>
    </w:p>
    <w:p>
      <w:pPr>
        <w:pStyle w:val="BodyText"/>
      </w:pPr>
      <w:r>
        <w:t xml:space="preserve">I am deeply impressed by Almaty's vibrant tech community and its increasing investment in talent development. I have followed initiatives like the "Almaty IT Cluster" fostering collaboration between startups, established companies, and educational institutions such as Kazakh-British Technical University. This ecosystem mirrors my belief that sustainable technological advancement thrives on open knowledge sharing and continuous learning. My own professional growth has been fueled by certifications (AWS Solutions Architect Professional, Certified Kubernetes Administrator) and active participation in global engineering communities. I am eager to contribute to this local ecosystem by mentoring emerging Kazakhstani engineers and sharing best practices, thereby helping to elevate the entire Systems Engineering profession within Kazakhstan Almaty.</w:t>
      </w:r>
    </w:p>
    <w:p>
      <w:pPr>
        <w:pStyle w:val="BodyText"/>
      </w:pPr>
      <w:r>
        <w:t xml:space="preserve">Furthermore, my vision for Systems Engineering extends beyond technical execution. I see myself as a strategic partner who helps organizations navigate the intersection of technology, business objectives, and national priorities. In Kazakhstan Almaty today, where data localization laws are evolving and cybersecurity threats are increasingly sophisticated, a Systems Engineer must be both a technical architect and a risk-aware advisor. My proactive approach—regularly conducting infrastructure audits for potential vulnerabilities (using tools like Nessus and OpenVAS) and advocating for DevSecOps integration—ensures that systems aren't just efficient, but inherently secure by design. This aligns with Kazakhstan's growing emphasis on national cybersecurity frameworks, making me a practical asset for organizations aiming to build trust through robust technical foundations.</w:t>
      </w:r>
    </w:p>
    <w:p>
      <w:pPr>
        <w:pStyle w:val="BodyText"/>
      </w:pPr>
      <w:r>
        <w:t xml:space="preserve">Almaty is not merely a location on my career map; it represents the ideal environment where my skills can be deployed with maximum societal impact. The city’s blend of historical significance and modern ambition, its growing network of tech talent, and its central role in Kazakhstan's digital future create a compelling backdrop for meaningful work. I am confident that my technical acumen, strategic mindset, and genuine enthusiasm for contributing to Kazakhstan's technological advancement make me an ideal fit for a Systems Engineer role within the Almaty ecosystem. I am ready to bring my expertise to bear on challenges like optimizing critical infrastructure for local telecom providers (e.g., Kcell or Beeline), enhancing cloud capabilities for state-owned enterprises, or supporting the next wave of Kazakhstani digital startups.</w:t>
      </w:r>
    </w:p>
    <w:p>
      <w:pPr>
        <w:pStyle w:val="BodyText"/>
      </w:pPr>
      <w:r>
        <w:t xml:space="preserve">In conclusion, this Personal Statement encapsulates my professional identity as a Systems Engineer deeply committed to applying cutting-edge technical solutions within the specific context of Kazakhstan Almaty. I am not just seeking a job; I am seeking to become an integral part of building the resilient, innovative technological infrastructure that will define Kazakhstan's digital tomorrow. I welcome the opportunity to discuss how my skills can contribute directly to your organization's success and, more broadly, to the continued flourishing of Almaty as a premier hub for technology in Central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2026-04-27T09:28:09Z</dcterms:created>
  <dcterms:modified xsi:type="dcterms:W3CDTF">2026-04-27T09:28:09Z</dcterms:modified>
</cp:coreProperties>
</file>

<file path=docProps/custom.xml><?xml version="1.0" encoding="utf-8"?>
<Properties xmlns="http://schemas.openxmlformats.org/officeDocument/2006/custom-properties" xmlns:vt="http://schemas.openxmlformats.org/officeDocument/2006/docPropsVTypes"/>
</file>