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Mexico</w:t>
      </w:r>
      <w:r>
        <w:t xml:space="preserve"> </w:t>
      </w:r>
      <w:r>
        <w:t xml:space="preserve">City</w:t>
      </w:r>
    </w:p>
    <w:bookmarkStart w:id="26" w:name="Xb085c5afd601d186e06762244508e980024ceb8"/>
    <w:p>
      <w:pPr>
        <w:pStyle w:val="Heading1"/>
      </w:pPr>
      <w:r>
        <w:t xml:space="preserve">Personal Statement: Systems Engineer Career in Mexico City</w:t>
      </w:r>
    </w:p>
    <w:p>
      <w:pPr>
        <w:pStyle w:val="FirstParagraph"/>
      </w:pPr>
      <w:r>
        <w:t xml:space="preserve">As a dedicated technology professional with a passion for building robust, scalable infrastructure, I am writing this Personal Statement to express my profound commitment to advancing my career as a Systems Engineer within Mexico City's dynamic technological landscape. Having deeply researched the city's evolving tech ecosystem and its strategic position as Latin America's innovation hub, I have resolved that Mexico City represents the ideal environment where my technical expertise can flourish while contributing meaningfully to the region's digital transformation.</w:t>
      </w:r>
    </w:p>
    <w:bookmarkStart w:id="20" w:name="X2c9fd6857bd00f79dad195fc0300489fdd7a840"/>
    <w:p>
      <w:pPr>
        <w:pStyle w:val="Heading2"/>
      </w:pPr>
      <w:r>
        <w:t xml:space="preserve">Academic Foundation and Technical Expertise</w:t>
      </w:r>
    </w:p>
    <w:p>
      <w:pPr>
        <w:pStyle w:val="FirstParagraph"/>
      </w:pPr>
      <w:r>
        <w:t xml:space="preserve">My academic journey at the Tecnológico de Monterrey culminated in a Bachelor of Science in Computer Systems Engineering, where I specialized in distributed systems architecture and cloud infrastructure. Through rigorous coursework including Advanced Network Design, Operating Systems Theory, and DevOps Practices, I developed a comprehensive understanding of system lifecycle management from conception to decommissioning. My capstone project—a fault-tolerant e-commerce platform deployed on AWS with automated disaster recovery protocols—demonstrated my ability to balance performance requirements with operational resilience. This technical foundation directly aligns with the complex infrastructure challenges facing Mexico City's growing digital economy.</w:t>
      </w:r>
    </w:p>
    <w:bookmarkEnd w:id="20"/>
    <w:bookmarkStart w:id="21" w:name="X99430f9d84ae564b1f62c6808a363fe15412b26"/>
    <w:p>
      <w:pPr>
        <w:pStyle w:val="Heading2"/>
      </w:pPr>
      <w:r>
        <w:t xml:space="preserve">Professional Experience in Mexico City's Tech Ecosystem</w:t>
      </w:r>
    </w:p>
    <w:p>
      <w:pPr>
        <w:pStyle w:val="FirstParagraph"/>
      </w:pPr>
      <w:r>
        <w:t xml:space="preserve">During my professional internship at a leading fintech startup in Polanco, I contributed to optimizing the company's payment processing system handling 500+ transactions per second. I implemented containerization using Docker and Kubernetes, reducing deployment times by 65% while improving system uptime to 99.98%. This experience immersed me in Mexico City's unique operational context where systems must navigate high transaction volumes amid variable network conditions across diverse urban environments. The startup's rapid growth mirrored the city's own tech acceleration—where companies like Kavak and Coppel are redefining how services reach Mexico City's 21 million residents.</w:t>
      </w:r>
    </w:p>
    <w:p>
      <w:pPr>
        <w:pStyle w:val="BodyText"/>
      </w:pPr>
      <w:r>
        <w:t xml:space="preserve">Furthermore, I volunteered with Tech for Social Good, a non-profit based in Condesa that develops open-source systems for public health clinics. My work involved designing a secure patient data management platform that complied with Mexico's Federal Law of Protection of Personal Data (LFPDPPP). This project underscored the critical need for culturally-aware system design—a consideration paramount when engineering solutions for Mexico City's heterogeneous population where both high-tech corridors and underserved communities coexist.</w:t>
      </w:r>
    </w:p>
    <w:bookmarkEnd w:id="21"/>
    <w:bookmarkStart w:id="22" w:name="X571e5d8aab5e1b1ad23ee273a206ac1c03216be"/>
    <w:p>
      <w:pPr>
        <w:pStyle w:val="Heading2"/>
      </w:pPr>
      <w:r>
        <w:t xml:space="preserve">Why Mexico City? Strategic Alignment with Career Vision</w:t>
      </w:r>
    </w:p>
    <w:p>
      <w:pPr>
        <w:pStyle w:val="FirstParagraph"/>
      </w:pPr>
      <w:r>
        <w:t xml:space="preserve">Mexico City is not merely my desired location—it is the strategic center of convergence for my professional identity as a Systems Engineer. The city's status as Latin America's third-largest tech hub (after São Paulo and Buenos Aires) offers unparalleled opportunities to work on infrastructure projects that impact millions. From the smart city initiatives in Azcapotzalco to the digital transformation of Mexico City's public transportation network, I am eager to contribute my skills where they will generate maximum social impact.</w:t>
      </w:r>
    </w:p>
    <w:p>
      <w:pPr>
        <w:pStyle w:val="BodyText"/>
      </w:pPr>
      <w:r>
        <w:t xml:space="preserve">What particularly excites me about engineering systems in Mexico City is its unique challenge profile: balancing cutting-edge technology with legacy infrastructure, navigating complex regulatory environments like the National Institute for Transparency (INAI), and designing solutions that serve both high-income tech districts and marginalized neighborhoods. This complexity demands a Systems Engineer who understands local context—something I've cultivated through my bilingual capabilities (Spanish native, English professional) and immersion in Mexico City's cultural fabric through community engagement at Coyoacán's Innovation Hub.</w:t>
      </w:r>
    </w:p>
    <w:bookmarkEnd w:id="22"/>
    <w:bookmarkStart w:id="23" w:name="X9b74a40aa20476fa6ecfa2b43ef29950776f30b"/>
    <w:p>
      <w:pPr>
        <w:pStyle w:val="Heading2"/>
      </w:pPr>
      <w:r>
        <w:t xml:space="preserve">Philosophy of Systems Engineering in Social Context</w:t>
      </w:r>
    </w:p>
    <w:p>
      <w:pPr>
        <w:pStyle w:val="FirstParagraph"/>
      </w:pPr>
      <w:r>
        <w:t xml:space="preserve">My approach to Systems Engineering transcends technical specifications. I believe technology should serve humanity—not the other way around—and this philosophy is deeply resonant with Mexico City's emerging tech ethos. In our increasingly connected world, systems must prioritize accessibility, security, and ethical implications. As a future Systems Engineer in Mexico City, I will champion solutions that bridge the digital divide—such as designing offline-capable applications for areas with intermittent connectivity in neighborhoods like Iztapalapa or Tláhuac.</w:t>
      </w:r>
    </w:p>
    <w:p>
      <w:pPr>
        <w:pStyle w:val="BodyText"/>
      </w:pPr>
      <w:r>
        <w:t xml:space="preserve">This perspective emerged during my participation in Mexico City's "Smart Mobility Challenge," where my team developed a transit optimization system using real-time data from 200+ public buses. The project taught me that effective systems engineering requires listening to end-users: we redesigned the interface after community workshops with elderly residents who struggled with smartphone navigation. This human-centered approach is non-negotiable for success in Mexico City's diverse urban environment.</w:t>
      </w:r>
    </w:p>
    <w:bookmarkEnd w:id="23"/>
    <w:bookmarkStart w:id="24" w:name="commitment-to-sustainable-growth"/>
    <w:p>
      <w:pPr>
        <w:pStyle w:val="Heading2"/>
      </w:pPr>
      <w:r>
        <w:t xml:space="preserve">Commitment to Sustainable Growth</w:t>
      </w:r>
    </w:p>
    <w:p>
      <w:pPr>
        <w:pStyle w:val="FirstParagraph"/>
      </w:pPr>
      <w:r>
        <w:t xml:space="preserve">I am equally committed to the environmental sustainability of digital infrastructure—a critical consideration given Mexico City's air quality challenges and the global push for green tech. My research on energy-efficient server clustering earned recognition at the 2023 Latin American Green Computing Symposium in Guadalajara. I aim to implement these principles in Mexico City through initiatives like migrating legacy data centers to renewable-powered cloud infrastructure, supporting the city's Climate Action Plan which targets a 50% reduction in emissions by 2030.</w:t>
      </w:r>
    </w:p>
    <w:p>
      <w:pPr>
        <w:pStyle w:val="BodyText"/>
      </w:pPr>
      <w:r>
        <w:t xml:space="preserve">Moreover, I actively participate in local tech communities including Mexico City's Linux Users Group and AWS Meetup Chapter. These connections allow me to stay at the forefront of emerging trends—from edge computing applications for traffic management to AI-driven infrastructure monitoring—while ensuring my work remains grounded in the city's practical needs.</w:t>
      </w:r>
    </w:p>
    <w:bookmarkEnd w:id="24"/>
    <w:bookmarkStart w:id="25" w:name="X2b5c7992f9ec8733184e932a450eda2f4d5d8d9"/>
    <w:p>
      <w:pPr>
        <w:pStyle w:val="Heading2"/>
      </w:pPr>
      <w:r>
        <w:t xml:space="preserve">Conclusion: Engineering Mexico City's Digital Future</w:t>
      </w:r>
    </w:p>
    <w:p>
      <w:pPr>
        <w:pStyle w:val="FirstParagraph"/>
      </w:pPr>
      <w:r>
        <w:t xml:space="preserve">This Personal Statement represents more than an application—it is a declaration of purpose. I seek to become a Systems Engineer who not only maintains infrastructure but actively shapes it to serve the people of Mexico City with technical excellence and cultural intelligence. The city's vibrant ecosystem, where tradition meets innovation in every cobblestone street and glass skyscraper, offers the perfect stage for this mission.</w:t>
      </w:r>
    </w:p>
    <w:p>
      <w:pPr>
        <w:pStyle w:val="BodyText"/>
      </w:pPr>
      <w:r>
        <w:t xml:space="preserve">I am ready to bring my expertise in cloud architecture, system optimization, and community-centered design to Mexico City's most ambitious tech projects. Whether supporting a healthcare provider serving 2 million citizens or helping a startup scale across Latin America from its office in Santa Fe, I will ensure systems are built not just to function—but to endure, evolve, and empower. This is why I am confident that my journey as a Systems Engineer finds its natural culmination in Mexico City: where technology meets humanity at the intersection of opportunity and responsibility.</w:t>
      </w:r>
    </w:p>
    <w:bookmarkEnd w:id="25"/>
    <w:p>
      <w:pPr>
        <w:pStyle w:val="BodyText"/>
      </w:pPr>
      <w:r>
        <w:t xml:space="preserve">Word Count: 856</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 Mexico City</dc:title>
  <dc:creator/>
  <dc:language>en</dc:language>
  <cp:keywords/>
  <dcterms:created xsi:type="dcterms:W3CDTF">2025-12-09T13:58:51Z</dcterms:created>
  <dcterms:modified xsi:type="dcterms:W3CDTF">2025-12-09T13:58:51Z</dcterms:modified>
</cp:coreProperties>
</file>

<file path=docProps/custom.xml><?xml version="1.0" encoding="utf-8"?>
<Properties xmlns="http://schemas.openxmlformats.org/officeDocument/2006/custom-properties" xmlns:vt="http://schemas.openxmlformats.org/officeDocument/2006/docPropsVTypes"/>
</file>