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Canada</w:t>
      </w:r>
      <w:r>
        <w:t xml:space="preserve"> </w:t>
      </w:r>
      <w:r>
        <w:t xml:space="preserve">Montreal</w:t>
      </w:r>
    </w:p>
    <w:bookmarkStart w:id="20" w:name="X0af7c1c648547bf2ef026d96f117cf8efb36682"/>
    <w:p>
      <w:pPr>
        <w:pStyle w:val="Heading1"/>
      </w:pPr>
      <w:r>
        <w:t xml:space="preserve">Personal Statement: Embracing the Heart of Learning in Canada's Montreal</w:t>
      </w:r>
    </w:p>
    <w:p>
      <w:pPr>
        <w:pStyle w:val="FirstParagraph"/>
      </w:pPr>
      <w:r>
        <w:t xml:space="preserve">From the moment I witnessed a child’s eyes light up as they connected a puzzle piece to form a picture of their neighborhood, I understood that teaching is not merely a profession—it is a sacred partnership in shaping young minds. My journey toward becoming an Elementary Teacher Primary has been meticulously guided by the values and educational ethos that define Canada Montreal: inclusivity, cultural richness, and unwavering dedication to every child’s potential. This statement articulates my commitment to contributing meaningfully to the vibrant educational landscape of Montreal schools as a passionate, culturally responsive Primary Teacher.</w:t>
      </w:r>
    </w:p>
    <w:p>
      <w:pPr>
        <w:pStyle w:val="BodyText"/>
      </w:pPr>
      <w:r>
        <w:t xml:space="preserve">My academic foundation is deeply rooted in Canadian pedagogical principles. I hold a Bachelor of Education (Primary) from McGill University, where I immersed myself in Quebec’s unique curriculum framework—the *Programme de l'éducation préscolaire* and the *Programme de formation de l'élève*. This training emphasized not just academic rigor, but the holistic development of children within their cultural and linguistic contexts. I specialized in early literacy through play-based learning, a methodology central to Quebec’s approach to nurturing young learners. Crucially, my studies included extensive fieldwork across Montreal’s diverse school boards—Commission scolaire de Montréal (CSDM), Conseil des écoles catholiques du Québec (CECQ), and English-language systems—to understand how cultural nuance shapes classroom dynamics. This immersion was transformative: observing a Grade 2 class in the Plateau Mont-Royal neighborhood, where students from 15 different countries shared stories of home during circle time, solidified my belief that a Primary Teacher must be both an educator and a cultural bridge.</w:t>
      </w:r>
    </w:p>
    <w:p>
      <w:pPr>
        <w:pStyle w:val="BodyText"/>
      </w:pPr>
      <w:r>
        <w:t xml:space="preserve">My teaching philosophy centers on three pillars essential to success as a</w:t>
      </w:r>
      <w:r>
        <w:t xml:space="preserve"> </w:t>
      </w:r>
      <w:r>
        <w:rPr>
          <w:bCs/>
          <w:b/>
        </w:rPr>
        <w:t xml:space="preserve">Teacher Primary</w:t>
      </w:r>
      <w:r>
        <w:t xml:space="preserve"> </w:t>
      </w:r>
      <w:r>
        <w:t xml:space="preserve">in Canada Montreal: equity, bilingualism, and community connection. In Quebec’s classrooms, French is the language of instruction for most students—but Montreal’s reality demands fluency in both French and English. I have achieved B2 proficiency in French (DELF) through immersion at the Université de Montréal and am certified to teach core subjects in both languages. More importantly, I recognize that true bilingualism transcends language; it involves valuing every child’s linguistic identity. For example, while teaching a Grade 1 class with many Haitian-Canadian students, I integrated *pétanque* (a traditional Quebec game) into math lessons to celebrate cultural heritage while reinforcing counting skills. This approach aligns with Montreal’s goal of fostering "civic belonging" through education.</w:t>
      </w:r>
    </w:p>
    <w:p>
      <w:pPr>
        <w:pStyle w:val="BodyText"/>
      </w:pPr>
      <w:r>
        <w:t xml:space="preserve">What sets my practice apart is my commitment to anti-oppressive education—a non-negotiable in modern Canadian classrooms. I actively deconstruct biases by curating multicultural literature (e.g., *L’Oiseau du Bonheur* by Marie-Paule Lefebvre for French immersion, *The Day You Begin* by Jacqueline Woodson for English classes) and designing lessons that reflect Montreal’s diversity. In a recent project at an elementary school in Hochelaga-Maisonneuve, my students created collaborative murals depicting their communities’ stories—immigrant bakeries in Little Italy, Indigenous histories near Parc Jean-Drapeau, and the resilience of Senegalese families in the borough. This wasn’t just art; it was a lesson in shared citizenship. As a</w:t>
      </w:r>
      <w:r>
        <w:t xml:space="preserve"> </w:t>
      </w:r>
      <w:r>
        <w:rPr>
          <w:bCs/>
          <w:b/>
        </w:rPr>
        <w:t xml:space="preserve">Teacher Primary</w:t>
      </w:r>
      <w:r>
        <w:t xml:space="preserve">, I understand that Montreal’s strength lies in its mosaic—and my role is to ensure every child sees themselves reflected in their education.</w:t>
      </w:r>
    </w:p>
    <w:p>
      <w:pPr>
        <w:pStyle w:val="BodyText"/>
      </w:pPr>
      <w:r>
        <w:t xml:space="preserve">My experience extends beyond the classroom walls through community engagement, a value deeply embedded in Quebec’s educational mandate. I volunteered with *Accueil jeunesse*, a Montreal-based organization supporting newcomer children, helping them navigate school systems while preserving their home languages. I also co-designed a "Montreal Heritage Walk" for Grade 3 students—visiting landmarks like the Atwater Market and the Saint-Louis Square—to connect history with everyday life. These experiences taught me that education flourishes when schools are woven into the fabric of neighborhoods like Outremont, Villeray, or Verdun. This is why I am drawn to teaching in</w:t>
      </w:r>
      <w:r>
        <w:t xml:space="preserve"> </w:t>
      </w:r>
      <w:r>
        <w:rPr>
          <w:bCs/>
          <w:b/>
        </w:rPr>
        <w:t xml:space="preserve">Canada Montreal</w:t>
      </w:r>
      <w:r>
        <w:t xml:space="preserve">: not just as a job, but as an invitation to co-create learning that honors where we live.</w:t>
      </w:r>
    </w:p>
    <w:p>
      <w:pPr>
        <w:pStyle w:val="BodyText"/>
      </w:pPr>
      <w:r>
        <w:t xml:space="preserve">I am particularly inspired by Montreal’s recent focus on mental wellness in primary education—a priority echoed in the *Quebec Ministry of Education’s* 2023 report. I have integrated mindfulness practices such as "calm corners" and nature-based reflection sessions, recognizing that a child cannot learn if they feel unseen or unsafe. In my student-teaching placement at École primaire Notre-Dame-de-Grâce, I noticed a significant reduction in classroom anxiety when we began each day with an inclusive check-in ("How is your heart today?"). This small ritual fostered trust and prepared students for deeper learning—a testament to the power of a nurturing Primary Teacher environment.</w:t>
      </w:r>
    </w:p>
    <w:p>
      <w:pPr>
        <w:pStyle w:val="BodyText"/>
      </w:pPr>
      <w:r>
        <w:t xml:space="preserve">Ultimately, my aspiration as a</w:t>
      </w:r>
      <w:r>
        <w:t xml:space="preserve"> </w:t>
      </w:r>
      <w:r>
        <w:rPr>
          <w:bCs/>
          <w:b/>
        </w:rPr>
        <w:t xml:space="preserve">Teacher Primary</w:t>
      </w:r>
      <w:r>
        <w:t xml:space="preserve"> </w:t>
      </w:r>
      <w:r>
        <w:t xml:space="preserve">in Canada Montreal is to be more than an instructor; I aim to be a catalyst for joy, curiosity, and belonging. Quebec’s vision for education—where every child thrives within their cultural identity while contributing to a shared future—resonates with my core values. I am ready to bring not just my training but my genuine love for Montreal’s neighborhoods, its people, and its unwavering commitment to equity into classrooms across the city. Whether in a francophone school in Le Sud-Ouest or an English-language setting in Rosemont, I will ensure that each child feels: "This is my place to grow."</w:t>
      </w:r>
    </w:p>
    <w:p>
      <w:pPr>
        <w:pStyle w:val="BodyText"/>
      </w:pPr>
      <w:r>
        <w:t xml:space="preserve">I am eager to contribute my skills as a culturally aware, bilingual Primary Teacher to the esteemed educational community of Montreal. My journey has prepared me not just for a role, but for a lifelong partnership with families and communities in Canada’s most dynamic city. Thank you for considering my application—a heartfelt step toward nurturing Montreal’s next generation of thinkers, dreamers, and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Canada Montreal</dc:title>
  <dc:creator/>
  <dc:language>en</dc:language>
  <cp:keywords/>
  <dcterms:created xsi:type="dcterms:W3CDTF">2025-12-09T16:35:08Z</dcterms:created>
  <dcterms:modified xsi:type="dcterms:W3CDTF">2025-12-09T16:35:08Z</dcterms:modified>
</cp:coreProperties>
</file>

<file path=docProps/custom.xml><?xml version="1.0" encoding="utf-8"?>
<Properties xmlns="http://schemas.openxmlformats.org/officeDocument/2006/custom-properties" xmlns:vt="http://schemas.openxmlformats.org/officeDocument/2006/docPropsVTypes"/>
</file>