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in</w:t>
      </w:r>
      <w:r>
        <w:t xml:space="preserve"> </w:t>
      </w:r>
      <w:r>
        <w:t xml:space="preserve">Chile</w:t>
      </w:r>
      <w:r>
        <w:t xml:space="preserve"> </w:t>
      </w:r>
      <w:r>
        <w:t xml:space="preserve">Santiago</w:t>
      </w:r>
    </w:p>
    <w:bookmarkStart w:id="20" w:name="X4a6905749ddb69b702fe2dd5d5e2e92457950de"/>
    <w:p>
      <w:pPr>
        <w:pStyle w:val="Heading1"/>
      </w:pPr>
      <w:r>
        <w:t xml:space="preserve">Personal Statement: Passionate Primary Educator Committed to Shaping Futures in Chile Santiago</w:t>
      </w:r>
    </w:p>
    <w:p>
      <w:pPr>
        <w:pStyle w:val="FirstParagraph"/>
      </w:pPr>
      <w:r>
        <w:t xml:space="preserve">In the vibrant, dynamic landscape of Chilean education, where cultural richness meets evolving pedagogical needs, I have dedicated my career to becoming an exceptional</w:t>
      </w:r>
      <w:r>
        <w:t xml:space="preserve"> </w:t>
      </w:r>
      <w:r>
        <w:rPr>
          <w:iCs/>
          <w:i/>
        </w:rPr>
        <w:t xml:space="preserve">Teacher Primary</w:t>
      </w:r>
      <w:r>
        <w:t xml:space="preserve">. This Personal Statement embodies my professional philosophy, experiences, and unwavering commitment to nurturing young minds within the unique context of Chile Santiago. As a teacher who has immersed myself in the rhythms of Santiago’s diverse classrooms—from the historic neighborhoods of Providencia to the resilient communities of Lo Prado—I understand that effective primary education is not merely an occupation; it is a profound responsibility to empower children as citizens, learners, and compassionate humans in Chile's evolving society.</w:t>
      </w:r>
    </w:p>
    <w:p>
      <w:pPr>
        <w:pStyle w:val="BodyText"/>
      </w:pPr>
      <w:r>
        <w:t xml:space="preserve">My journey began with a Bachelor’s degree in Early Childhood Education, followed by specialized training in bilingual pedagogy at the University of Chile. During my studies, I actively engaged with the National Curriculum Framework (Marco Curricular Nacional) and recognized how deeply it aligns with Chile’s vision for equitable, quality education. I immersed myself in understanding Santiago’s educational challenges: the stark socioeconomic contrasts between communes like Vitacura and La Pintana, the importance of inclusive practices for children from migrant backgrounds, and the growing emphasis on digital literacy within Chilean schools. This academic foundation was essential to my development as a</w:t>
      </w:r>
      <w:r>
        <w:t xml:space="preserve"> </w:t>
      </w:r>
      <w:r>
        <w:rPr>
          <w:iCs/>
          <w:i/>
        </w:rPr>
        <w:t xml:space="preserve">Teacher Primary</w:t>
      </w:r>
      <w:r>
        <w:t xml:space="preserve"> </w:t>
      </w:r>
      <w:r>
        <w:t xml:space="preserve">who prioritizes not just academic growth but holistic child development—a principle central to Chile’s educational reforms since 2019.</w:t>
      </w:r>
    </w:p>
    <w:p>
      <w:pPr>
        <w:pStyle w:val="BodyText"/>
      </w:pPr>
      <w:r>
        <w:t xml:space="preserve">I have spent the past four years teaching in Santiago, working across three different municipal schools within the city’s communes. In my first role at Escuela Municipal El Vergel in Ñuñoa, I designed interdisciplinary projects that integrated Chilean history and geography into daily learning—such as creating miniature replicas of Santiago’s iconic landmarks to teach measurement and local heritage. This approach resonated deeply with students from varied backgrounds, fostering a sense of pride in their city while building foundational skills. Later, at Escuela Básica San Carlos in La Cisterna, I collaborated with community elders to weave traditional Mapuche storytelling into literacy lessons—a practice that honored Chile’s indigenous roots and strengthened cultural identity among my pupils. Each classroom taught me that being a</w:t>
      </w:r>
      <w:r>
        <w:t xml:space="preserve"> </w:t>
      </w:r>
      <w:r>
        <w:rPr>
          <w:iCs/>
          <w:i/>
        </w:rPr>
        <w:t xml:space="preserve">Teacher Primary</w:t>
      </w:r>
      <w:r>
        <w:t xml:space="preserve"> </w:t>
      </w:r>
      <w:r>
        <w:t xml:space="preserve">in Chile Santiago demands adaptability, empathy, and a commitment to bridging educational gaps within our diverse city.</w:t>
      </w:r>
    </w:p>
    <w:p>
      <w:pPr>
        <w:pStyle w:val="BodyText"/>
      </w:pPr>
      <w:r>
        <w:t xml:space="preserve">What sets my approach apart is my dedication to culturally responsive teaching. In Santiago, where 30% of students come from low-income households (INE 2022), I developed strategies to ensure no child felt left behind. For instance, I created a "Santiago Learning Kit" with locally sourced materials for at-home use during the pandemic, including recycled paper for art projects and simple science experiments using household items. This initiative not only sustained learning continuity but also empowered families—a critical factor in Chile’s focus on community-centered education. I also actively participate in professional development through Chilean teacher networks like the Asociación Nacional de Educación Básica (ANEB), where I’ve contributed to workshops on trauma-informed practices, recognizing that many children in Santiago navigate complex social challenges. As a</w:t>
      </w:r>
      <w:r>
        <w:t xml:space="preserve"> </w:t>
      </w:r>
      <w:r>
        <w:rPr>
          <w:iCs/>
          <w:i/>
        </w:rPr>
        <w:t xml:space="preserve">Teacher Primary</w:t>
      </w:r>
      <w:r>
        <w:t xml:space="preserve">, I see myself not just as an instructor but as a supportive ally within the child’s ecosystem.</w:t>
      </w:r>
    </w:p>
    <w:p>
      <w:pPr>
        <w:pStyle w:val="BodyText"/>
      </w:pPr>
      <w:r>
        <w:t xml:space="preserve">My passion for education extends beyond the classroom walls. I volunteered with Fundación Chile Educación to mentor new teachers in underserved Santiago neighborhoods, emphasizing practical classroom management and emotional intelligence—skills vital for navigating Chile’s diverse primary settings. I also co-authored a guide titled *"Nurturing Resilience: Teaching in Santiago’s Varied Contexts"* used by schools across the capital, which highlights how to address socioeconomic disparities through inclusive lesson planning. These efforts reflect my belief that a true</w:t>
      </w:r>
      <w:r>
        <w:t xml:space="preserve"> </w:t>
      </w:r>
      <w:r>
        <w:rPr>
          <w:iCs/>
          <w:i/>
        </w:rPr>
        <w:t xml:space="preserve">Teacher Primary</w:t>
      </w:r>
      <w:r>
        <w:t xml:space="preserve"> </w:t>
      </w:r>
      <w:r>
        <w:t xml:space="preserve">must be both an innovator and a community builder, especially in a city as complex and beautiful as Chile Santiago.</w:t>
      </w:r>
    </w:p>
    <w:p>
      <w:pPr>
        <w:pStyle w:val="BodyText"/>
      </w:pPr>
      <w:r>
        <w:t xml:space="preserve">I am drawn to opportunities in Santiago because it is the heart of Chile’s educational innovation. The city’s blend of modern infrastructure, historic cultural sites, and growing focus on sustainability (e.g., Santiago 2040 strategic plan) offers a dynamic backdrop for progressive teaching. I thrive in environments that value collaboration between teachers, families, and local government—a principle evident in initiatives like the Municipal Programa de Apoyo Educativo (PAE). In my Personal Statement, I affirm that my greatest joy lies in witnessing a child’s "aha!" moment when they connect their learning to their own neighborhood—whether it’s understanding water conservation through Santiago’s Río Mapocho or exploring math via the city’s public transport system. This is the essence of meaningful primary education in Chile Santiago.</w:t>
      </w:r>
    </w:p>
    <w:p>
      <w:pPr>
        <w:pStyle w:val="BodyText"/>
      </w:pPr>
      <w:r>
        <w:t xml:space="preserve">As I seek to advance my career as a</w:t>
      </w:r>
      <w:r>
        <w:t xml:space="preserve"> </w:t>
      </w:r>
      <w:r>
        <w:rPr>
          <w:iCs/>
          <w:i/>
        </w:rPr>
        <w:t xml:space="preserve">Teacher Primary</w:t>
      </w:r>
      <w:r>
        <w:t xml:space="preserve">, I am eager to contribute my skills to a school that shares my vision: one where every child, regardless of zip code or background, can flourish. In Chile Santiago, where education is widely recognized as the cornerstone of social mobility (as emphasized in the Ministry’s *Escuela de Todos* initiative), I am committed to being a catalyst for change. I will continue to learn from Chilean pedagogy while infusing creativity into my teaching—always remembering that a</w:t>
      </w:r>
      <w:r>
        <w:t xml:space="preserve"> </w:t>
      </w:r>
      <w:r>
        <w:rPr>
          <w:iCs/>
          <w:i/>
        </w:rPr>
        <w:t xml:space="preserve">Teacher Primary</w:t>
      </w:r>
      <w:r>
        <w:t xml:space="preserve"> </w:t>
      </w:r>
      <w:r>
        <w:t xml:space="preserve">shapes not just minds but futures, within the heart of our nation.</w:t>
      </w:r>
    </w:p>
    <w:p>
      <w:pPr>
        <w:pStyle w:val="BodyText"/>
      </w:pPr>
      <w:r>
        <w:t xml:space="preserve">This Personal Statement is not merely an application; it is a testament to my dedication. I am ready to bring energy, expertise, and deep respect for Chile’s educational spirit to your school in Santiago. Together, we can ensure that every child in Chile Santiago feels seen, valued, and equipped with the tools to write their own story of success.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in Chile Santiago</dc:title>
  <dc:creator/>
  <cp:keywords/>
  <dcterms:created xsi:type="dcterms:W3CDTF">2026-07-20T05:52:45Z</dcterms:created>
  <dcterms:modified xsi:type="dcterms:W3CDTF">2026-07-20T05:52:45Z</dcterms:modified>
</cp:coreProperties>
</file>

<file path=docProps/custom.xml><?xml version="1.0" encoding="utf-8"?>
<Properties xmlns="http://schemas.openxmlformats.org/officeDocument/2006/custom-properties" xmlns:vt="http://schemas.openxmlformats.org/officeDocument/2006/docPropsVTypes"/>
</file>