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for</w:t>
      </w:r>
      <w:r>
        <w:t xml:space="preserve"> </w:t>
      </w:r>
      <w:r>
        <w:t xml:space="preserve">Primary</w:t>
      </w:r>
      <w:r>
        <w:t xml:space="preserve"> </w:t>
      </w:r>
      <w:r>
        <w:t xml:space="preserve">Teacher</w:t>
      </w:r>
      <w:r>
        <w:t xml:space="preserve"> </w:t>
      </w:r>
      <w:r>
        <w:t xml:space="preserve">Position</w:t>
      </w:r>
      <w:r>
        <w:t xml:space="preserve"> </w:t>
      </w:r>
      <w:r>
        <w:t xml:space="preserve">-</w:t>
      </w:r>
      <w:r>
        <w:t xml:space="preserve"> </w:t>
      </w:r>
      <w:r>
        <w:t xml:space="preserve">France</w:t>
      </w:r>
      <w:r>
        <w:t xml:space="preserve"> </w:t>
      </w:r>
      <w:r>
        <w:t xml:space="preserve">Paris</w:t>
      </w:r>
    </w:p>
    <w:bookmarkStart w:id="20" w:name="X1fef44c335f59172e913165b71af7492381cb36"/>
    <w:p>
      <w:pPr>
        <w:pStyle w:val="Heading1"/>
      </w:pPr>
      <w:r>
        <w:t xml:space="preserve">Personal Statement: A Passionate Commitment to Primary Education in France Paris</w:t>
      </w:r>
    </w:p>
    <w:p>
      <w:pPr>
        <w:pStyle w:val="FirstParagraph"/>
      </w:pPr>
      <w:r>
        <w:t xml:space="preserve">In the heart of France, where the Seine flows past centuries-old monuments and diverse communities converge, I stand with unwavering dedication to shaping young minds at the primary level. This Personal Statement articulates my professional ethos, pedagogical approach, and profound commitment to becoming an integral part of Paris’s vibrant educational landscape as a Teacher Primary. My journey has been meticulously aligned with the values of France’s republican education system, and I am eager to contribute my skills to classrooms across Paris where every child deserves a foundation rooted in curiosity, respect, and academic excellence.</w:t>
      </w:r>
    </w:p>
    <w:p>
      <w:pPr>
        <w:pStyle w:val="BodyText"/>
      </w:pPr>
      <w:r>
        <w:t xml:space="preserve">My passion for primary education was forged during formative years immersed in multicultural settings—from bilingual schools in Lyon to community projects in Marseille. Yet it was my recent immersion in Parisian pedagogy that crystallized my purpose. I completed a specialized Master’s degree in Primary Education (Enseignement Primaire) at Sorbonne Université, with a thesis examining inclusive practices within the French national curriculum (*Programmes de l'École Primaire*). This academic journey deepened my understanding of how Paris’s unique urban fabric—where students navigate linguistic diversity, socio-economic contrasts, and rich cultural heritage—demands teachers who are not merely educators but empathetic architects of community. I learned that in France Paris, primary teaching is never about isolated lessons; it is about nurturing citizens within the framework of *laïcité*, equality, and civic engagement that defines French society.</w:t>
      </w:r>
    </w:p>
    <w:p>
      <w:pPr>
        <w:pStyle w:val="BodyText"/>
      </w:pPr>
      <w:r>
        <w:t xml:space="preserve">As a Teacher Primary, I prioritize a child-centered philosophy grounded in the *Programmes de l'École Primaire* and the *Loi d’Orientation et de Programme pour l’École de la Confiance*. My classroom is a dynamic space where literacy, numeracy, and social-emotional learning intersect. For instance, when teaching "Cycle 2" (ages 7–9) in a Parisian public school setting during my internship at École Élémentaire Jean-Jaurès in the 12th arrondissement, I designed cross-curricular projects around local history—students created timelines of Parisian landmarks like the Eiffel Tower and Notre-Dame, integrating geography, art, and French language. This approach didn’t just teach facts; it fostered pride in their city’s identity. I also implemented *méthodes différenciées* (differentiated instruction) for students with varying abilities, using manipulatives like Cuisenaire rods for math and personalized reading lists to support emergent bilinguals—a common reality in Parisian classrooms where 35% of pupils speak a language other than French at home.</w:t>
      </w:r>
    </w:p>
    <w:p>
      <w:pPr>
        <w:pStyle w:val="BodyText"/>
      </w:pPr>
      <w:r>
        <w:t xml:space="preserve">What sets my practice apart is my commitment to *éducation de la citoyenneté* (citizenship education), a cornerstone of French primary pedagogy. In Paris, schools are microcosms of democracy, and I actively weave civic values into daily routines. During a unit on environmental awareness (*écologie*), students at École Jean-Jaurès collaborated with the *Mairie de Paris* to plant native species in our school garden, learning about sustainability while engaging with local governance. We discussed *laïcité* through role-playing scenarios that celebrated diversity—such as exploring traditions from North African, Caribbean, or Eastern European communities within the classroom. These experiences taught students to navigate differences with respect, directly embodying the *République*’s promise of unity in diversity—a principle I hold sacred as a Teacher Primary in France Paris.</w:t>
      </w:r>
    </w:p>
    <w:p>
      <w:pPr>
        <w:pStyle w:val="BodyText"/>
      </w:pPr>
      <w:r>
        <w:t xml:space="preserve">My adaptability is crucial for thriving in Paris’s dynamic educational ecosystem. I have trained extensively with French teaching methodologies, including *approche par compétences* (competency-based learning) and the *projet personnel* (personal project) framework. I am fluent in French (*C1 level*, DELF B2 certified), enabling seamless communication with colleagues, parents, and students—especially vital when liaising with Paris’s active parent-teacher associations (*CPA*). I also leverage technology thoughtfully: using the *TICE* (Technologies de l’Information et de la Communication pour l’Éducation) platform to share progress reports with families and virtual field trips to museums like the Musée d'Orsay, expanding learning beyond classroom walls. This digital fluency ensures I meet contemporary demands while honoring France’s emphasis on balanced, human-centered teaching.</w:t>
      </w:r>
    </w:p>
    <w:p>
      <w:pPr>
        <w:pStyle w:val="BodyText"/>
      </w:pPr>
      <w:r>
        <w:t xml:space="preserve">Crucially, I understand that Parisian primary schools operate within a tight-knit community where teachers are expected to engage beyond the classroom. I actively participate in school events like *fêtes de quartier* (neighborhood festivals) and after-school workshops organized by *Paris Enfance*. During a recent collaboration with the *Centre Social de Belleville*, I led literacy sessions for immigrant families, bridging language barriers through storytelling—a direct extension of my belief that education must be accessible to all. This holistic approach aligns perfectly with France’s vision for primary educators as community partners, not just instructors.</w:t>
      </w:r>
    </w:p>
    <w:p>
      <w:pPr>
        <w:pStyle w:val="BodyText"/>
      </w:pPr>
      <w:r>
        <w:t xml:space="preserve">Looking ahead, I am eager to bring my expertise to a Parisian *école primaire* where I can grow alongside colleagues who share a commitment to the *École Républicaine*. I am particularly drawn to schools in arrondissements like the 10th or 19th—areas with rich cultural tapestries where my experience supporting diverse learners would make an immediate impact. My goal is not merely to teach curriculum content but to ignite a lifelong love for learning, ensuring every child in Paris feels seen, valued, and empowered as a future citizen of France.</w:t>
      </w:r>
    </w:p>
    <w:p>
      <w:pPr>
        <w:pStyle w:val="BodyText"/>
      </w:pPr>
      <w:r>
        <w:t xml:space="preserve">In this role as Teacher Primary in France Paris, I will honor the legacy of educators who have shaped generations through patience and vision. My Personal Statement is more than an application; it is a promise to uphold the highest ideals of French primary education—where every lesson builds not just academic skills, but a more compassionate, inclusive France. I am ready to contribute my energy, empathy, and expertise to classrooms across Paris where the future begins with today’s students.</w:t>
      </w:r>
    </w:p>
    <w:p>
      <w:pPr>
        <w:pStyle w:val="BodyText"/>
      </w:pPr>
      <w:r>
        <w:t xml:space="preserve">Thank you for considering my application. I welcome the opportunity to discuss how my dedication aligns with your school’s mission in the heart of France.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for Primary Teacher Position - France Paris</dc:title>
  <dc:creator/>
  <dc:language>en</dc:language>
  <cp:keywords/>
  <dcterms:created xsi:type="dcterms:W3CDTF">2026-07-22T16:31:42Z</dcterms:created>
  <dcterms:modified xsi:type="dcterms:W3CDTF">2026-07-22T16:31:42Z</dcterms:modified>
</cp:coreProperties>
</file>

<file path=docProps/custom.xml><?xml version="1.0" encoding="utf-8"?>
<Properties xmlns="http://schemas.openxmlformats.org/officeDocument/2006/custom-properties" xmlns:vt="http://schemas.openxmlformats.org/officeDocument/2006/docPropsVTypes"/>
</file>