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6" w:name="Xac751e68113ee27a39a992a5ad23990d9a276fe"/>
    <w:p>
      <w:pPr>
        <w:pStyle w:val="Heading1"/>
      </w:pPr>
      <w:r>
        <w:t xml:space="preserve">Personal Statement: A Passionate Commitment to Primary Education in Germany Berlin</w:t>
      </w:r>
    </w:p>
    <w:p>
      <w:pPr>
        <w:pStyle w:val="FirstParagraph"/>
      </w:pPr>
      <w:r>
        <w:t xml:space="preserve">As an educator deeply committed to nurturing the holistic development of young learners, I write with profound enthusiasm for the opportunity to contribute as a Primary Teacher within Berlin's vibrant educational landscape. This Personal Statement articulates my professional journey, pedagogical philosophy, and unwavering dedication to fostering inclusive, innovative learning environments that align precisely with the values and requirements of Germany’s primary education system in Berlin.</w:t>
      </w:r>
    </w:p>
    <w:bookmarkStart w:id="20" w:name="X5ea584b5d1f805f9abd478b91f55ff1b831a1f8"/>
    <w:p>
      <w:pPr>
        <w:pStyle w:val="Heading2"/>
      </w:pPr>
      <w:r>
        <w:t xml:space="preserve">Rooted in Educational Philosophy Aligned with German Standards</w:t>
      </w:r>
    </w:p>
    <w:p>
      <w:pPr>
        <w:pStyle w:val="FirstParagraph"/>
      </w:pPr>
      <w:r>
        <w:t xml:space="preserve">My teaching philosophy is fundamentally shaped by the principles underpinning Berlin's Grundschule (primary school) framework, particularly its emphasis on "Bildung" – the holistic cultivation of personality, social competence, and critical thinking from an early age. Having completed my state-recognized teacher training in [Your Country/Region], I have immersed myself in German educational literature and curricular standards, including the Berliner Lehrplan 21. I understand that effective primary education in Germany transcends academic instruction; it is a dynamic process of building character, fostering empathy, and preparing children for active citizenship within diverse communities. My approach integrates project-based learning, collaborative problem-solving, and culturally responsive pedagogy – all essential elements for success in Berlin's multilingual classrooms.</w:t>
      </w:r>
    </w:p>
    <w:bookmarkEnd w:id="20"/>
    <w:bookmarkStart w:id="21" w:name="Xbfe38a187511a812456b67312c83f64ae69a311"/>
    <w:p>
      <w:pPr>
        <w:pStyle w:val="Heading2"/>
      </w:pPr>
      <w:r>
        <w:t xml:space="preserve">Professional Experience: Cultivating Inclusion in Diverse Classroom Settings</w:t>
      </w:r>
    </w:p>
    <w:p>
      <w:pPr>
        <w:pStyle w:val="FirstParagraph"/>
      </w:pPr>
      <w:r>
        <w:t xml:space="preserve">Over the past [X] years, I have taught Primary classes in settings characterized by rich cultural diversity, directly mirroring the reality of most Berlin Grundschulen. At [Previous School Name], situated in a socio-economically varied district, I successfully implemented differentiated instruction strategies to support learners with varying language proficiencies and learning needs. For instance, when teaching literacy to students with diverse linguistic backgrounds (including significant numbers speaking Turkish, Polish, Arabic, and Russian at home), I developed bilingual vocabulary mats and integrated storytelling sessions that celebrated the children’s home cultures while building German language skills – a practice deeply resonant with Berlin’s commitment to multilingual education as an asset. My classes consistently achieved strong results in social-emotional development metrics assessed through Berlin's standardised "Sozialkompetenz" tools, demonstrating my ability to create classrooms where every child feels safe, valued, and empowered to participate.</w:t>
      </w:r>
    </w:p>
    <w:bookmarkEnd w:id="21"/>
    <w:bookmarkStart w:id="22" w:name="X51671fbc248f86f0909569921e519da9335bdac"/>
    <w:p>
      <w:pPr>
        <w:pStyle w:val="Heading2"/>
      </w:pPr>
      <w:r>
        <w:t xml:space="preserve">Commitment to German Language Proficiency and Cultural Integration</w:t>
      </w:r>
    </w:p>
    <w:p>
      <w:pPr>
        <w:pStyle w:val="FirstParagraph"/>
      </w:pPr>
      <w:r>
        <w:t xml:space="preserve">Recognizing that fluency in German is non-negotiable for effective primary teaching in Berlin's public schools, I have dedicated rigorous effort to achieving C1 level proficiency (currently holding [Specify Certificate, e.g., Goethe-Zertifikat C1]). This proficiency extends beyond academic language; I actively engage with the city – attending local community events in Neukölln and Kreuzberg, reading Berlin-based publications like "Berliner Zeitung," and participating in German language exchange groups. This immersion ensures my communication with students, parents (many of whom may not be native German speakers), and colleagues is not only accurate but also culturally nuanced. I am deeply aware that teaching Primary in Germany Berlin requires more than linguistic skill; it demands an understanding of local context, from Berlin's unique history to the specific challenges and strengths of its neighbourhoods. My commitment is to become a seamless part of this community, not just an educator within it.</w:t>
      </w:r>
    </w:p>
    <w:bookmarkEnd w:id="22"/>
    <w:bookmarkStart w:id="23" w:name="Xe3a9623b04a84064fbecb935467434a811731e8"/>
    <w:p>
      <w:pPr>
        <w:pStyle w:val="Heading2"/>
      </w:pPr>
      <w:r>
        <w:t xml:space="preserve">Adapting Pedagogy to Berlin's Unique Context</w:t>
      </w:r>
    </w:p>
    <w:p>
      <w:pPr>
        <w:pStyle w:val="FirstParagraph"/>
      </w:pPr>
      <w:r>
        <w:t xml:space="preserve">My understanding of the specific demands placed on a Primary Teacher in Germany Berlin informs my practical classroom strategies. I am proficient in implementing the "Förderplan" (individual support plans), a cornerstone of German primary education for students needing additional assistance. I have experience using digital tools like "Lernplattformen" (learning platforms) integrated with Berlin's municipal educational resources, enhancing engagement and accessibility. Furthermore, I actively incorporate elements of Berlin's identity into the curriculum – exploring local history through visits to nearby museums like the Topography of Terror or learning about urban ecology in our school garden projects. I believe that grounding learning in the children’s immediate environment fosters deeper connection and relevance, a practice highly valued by Berlin's educators who strive to make education meaningful within its city context.</w:t>
      </w:r>
    </w:p>
    <w:bookmarkEnd w:id="23"/>
    <w:bookmarkStart w:id="24" w:name="X24edcbf7d546873682f791de8dcb61583f5d10e"/>
    <w:p>
      <w:pPr>
        <w:pStyle w:val="Heading2"/>
      </w:pPr>
      <w:r>
        <w:t xml:space="preserve">Collaboration and Continuous Professional Development</w:t>
      </w:r>
    </w:p>
    <w:p>
      <w:pPr>
        <w:pStyle w:val="FirstParagraph"/>
      </w:pPr>
      <w:r>
        <w:t xml:space="preserve">I recognize that excellence in Primary Education in Germany Berlin is built on strong collaboration. I thrive as a team player, having regularly co-planned lessons with special education teachers, teaching assistants, and subject specialists at my previous school – a model directly mirrored in Berlin's collaborative school culture. I am actively pursuing further professional development aligned with German standards; I recently completed an online module on "Inclusive Education in the German Context" through [Relevant Institution] and am committed to ongoing training through Berlin's Bildungsregionen (educational regions). I understand that as a Primary Teacher, my role extends beyond the classroom walls to active participation in school development plans and parent-teacher associations, contributing to a shared vision for our students' success.</w:t>
      </w:r>
    </w:p>
    <w:bookmarkEnd w:id="24"/>
    <w:bookmarkStart w:id="25" w:name="X1a74001d759b7ea0eb514d793a99d232b0ca9e5"/>
    <w:p>
      <w:pPr>
        <w:pStyle w:val="Heading2"/>
      </w:pPr>
      <w:r>
        <w:t xml:space="preserve">A Personal Commitment: Educating for Berlin's Future</w:t>
      </w:r>
    </w:p>
    <w:p>
      <w:pPr>
        <w:pStyle w:val="FirstParagraph"/>
      </w:pPr>
      <w:r>
        <w:t xml:space="preserve">My motivation stems from a deep belief that the foundation laid in primary years shapes not just academic futures, but the character and empathy of an entire society. In Berlin – a city renowned for its diversity, creativity, and historical significance – I see Primary Education as a powerful force for building bridges. My aspiration is to be part of that force: to guide young Berliners not only to read, write, and calculate with confidence but also to understand their place within a complex global community while cherishing the unique identity of their city. The prospect of contributing my skills in fostering inclusive classrooms, supporting linguistic development through culturally relevant pedagogy, and actively engaging with Berlin's educational community fills me with genuine excitement and a profound sense of purpose.</w:t>
      </w:r>
    </w:p>
    <w:p>
      <w:pPr>
        <w:pStyle w:val="BodyText"/>
      </w:pPr>
      <w:r>
        <w:t xml:space="preserve">I am fully prepared to meet all requirements for the Primary Teacher position in Germany Berlin. I possess the necessary qualifications, language skills, cultural sensitivity, and unwavering dedication to provide every child under my care with an enriching, respectful, and joyful learning experience that truly embodies the spirit of German primary education. I am eager to bring my passion and expertise to your school community in Berlin and contribute meaningfully to its mission of nurturing well-rounded citizens for tomorrow’s Germany.</w:t>
      </w:r>
    </w:p>
    <w:p>
      <w:pPr>
        <w:pStyle w:val="BodyText"/>
      </w:pPr>
      <w:r>
        <w:t xml:space="preserve">Thank you for considering my application. I look forward to discussing how my vision for inclusive, effective Primary Education aligns with the dynamic environment of Berlin's schools.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Berlin</dc:title>
  <dc:creator/>
  <cp:keywords/>
  <dcterms:created xsi:type="dcterms:W3CDTF">2026-04-28T22:30:30Z</dcterms:created>
  <dcterms:modified xsi:type="dcterms:W3CDTF">2026-04-28T22:30:30Z</dcterms:modified>
</cp:coreProperties>
</file>

<file path=docProps/custom.xml><?xml version="1.0" encoding="utf-8"?>
<Properties xmlns="http://schemas.openxmlformats.org/officeDocument/2006/custom-properties" xmlns:vt="http://schemas.openxmlformats.org/officeDocument/2006/docPropsVTypes"/>
</file>