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Iran</w:t>
      </w:r>
      <w:r>
        <w:t xml:space="preserve"> </w:t>
      </w:r>
      <w:r>
        <w:t xml:space="preserve">Tehran</w:t>
      </w:r>
    </w:p>
    <w:bookmarkStart w:id="27" w:name="X80b24649550b9053e5cf16aaea0cd487f6af18f"/>
    <w:p>
      <w:pPr>
        <w:pStyle w:val="Heading1"/>
      </w:pPr>
      <w:r>
        <w:t xml:space="preserve">Personal Statement for Primary Teacher Position</w:t>
      </w:r>
    </w:p>
    <w:p>
      <w:pPr>
        <w:pStyle w:val="FirstParagraph"/>
      </w:pPr>
      <w:r>
        <w:t xml:space="preserve">As I prepare to submit my application for the Primary Teacher position within the vibrant educational landscape of Iran Tehran, I feel compelled to share a personal narrative that reflects my unwavering dedication to nurturing young minds in this culturally rich metropolis. This</w:t>
      </w:r>
      <w:r>
        <w:t xml:space="preserve"> </w:t>
      </w:r>
      <w:r>
        <w:rPr>
          <w:bCs/>
          <w:b/>
        </w:rPr>
        <w:t xml:space="preserve">Personal Statement</w:t>
      </w:r>
      <w:r>
        <w:t xml:space="preserve"> </w:t>
      </w:r>
      <w:r>
        <w:t xml:space="preserve">encapsulates not merely professional qualifications but a profound commitment to shaping future generations within Tehran's unique socio-educational context. Having dedicated eight years to primary education across diverse urban settings, I understand that effective teaching in Iran Tehran requires more than academic expertise—it demands cultural sensitivity, community connection, and an authentic embrace of our shared Iranian values.</w:t>
      </w:r>
    </w:p>
    <w:bookmarkStart w:id="20" w:name="X2fb16d2d607d4f60a8212e03d4044a50430b26f"/>
    <w:p>
      <w:pPr>
        <w:pStyle w:val="Heading2"/>
      </w:pPr>
      <w:r>
        <w:t xml:space="preserve">Educational Philosophy Rooted in Iranian Values</w:t>
      </w:r>
    </w:p>
    <w:p>
      <w:pPr>
        <w:pStyle w:val="FirstParagraph"/>
      </w:pPr>
      <w:r>
        <w:t xml:space="preserve">My teaching philosophy centers on the Islamic and national principles that define Iran's educational mission. I believe every child in Tehran deserves an education that cultivates both intellectual curiosity and moral character—a balance deeply embedded in our national curriculum. In my previous role at a primary school in Isfahan, I integrated Iranian history, poetry (from Hafez to Saadi), and ethical discussions into daily lessons, transforming abstract concepts into tangible cultural connections. For instance, when teaching mathematics through fractions, I used traditional Persian tile patterns as visual examples—making learning relevant while honoring our heritage. This approach consistently earned praise from parents for bridging academic rigor with cultural identity—a vital consideration for any</w:t>
      </w:r>
      <w:r>
        <w:t xml:space="preserve"> </w:t>
      </w:r>
      <w:r>
        <w:rPr>
          <w:bCs/>
          <w:b/>
        </w:rPr>
        <w:t xml:space="preserve">Teacher Primary</w:t>
      </w:r>
      <w:r>
        <w:t xml:space="preserve"> </w:t>
      </w:r>
      <w:r>
        <w:t xml:space="preserve">seeking to thrive in Iran Tehran.</w:t>
      </w:r>
    </w:p>
    <w:bookmarkEnd w:id="20"/>
    <w:bookmarkStart w:id="21" w:name="Xeebf8f8319ad5fce94729c3902223c29aef76ab"/>
    <w:p>
      <w:pPr>
        <w:pStyle w:val="Heading2"/>
      </w:pPr>
      <w:r>
        <w:t xml:space="preserve">Adapting to Tehran's Unique Educational Environment</w:t>
      </w:r>
    </w:p>
    <w:p>
      <w:pPr>
        <w:pStyle w:val="FirstParagraph"/>
      </w:pPr>
      <w:r>
        <w:t xml:space="preserve">Tehran's primary schools operate within a dynamic framework where cultural diversity meets national educational standards. Having spent two years observing classrooms at Imam Khomeini Primary School in northern Tehran, I witnessed how effective teachers navigate this landscape. I developed strategies to support students from varied socioeconomic backgrounds—many commuting from periphery neighborhoods like Shemiran or Valiasr Street—through personalized learning pathways. During a challenging academic year, I created a "Family Literacy Bridge" initiative where parents participated in weekly Persian language workshops, strengthening home-school partnerships and boosting student engagement by 37% (measured through standardized assessments). This experience reinforced my conviction that successful</w:t>
      </w:r>
      <w:r>
        <w:t xml:space="preserve"> </w:t>
      </w:r>
      <w:r>
        <w:rPr>
          <w:bCs/>
          <w:b/>
        </w:rPr>
        <w:t xml:space="preserve">Teacher Primary</w:t>
      </w:r>
      <w:r>
        <w:t xml:space="preserve"> </w:t>
      </w:r>
      <w:r>
        <w:t xml:space="preserve">must be both an educator and a community connector within Iran Tehran.</w:t>
      </w:r>
    </w:p>
    <w:bookmarkEnd w:id="21"/>
    <w:bookmarkStart w:id="22" w:name="practical-pedagogical-innovations"/>
    <w:p>
      <w:pPr>
        <w:pStyle w:val="Heading2"/>
      </w:pPr>
      <w:r>
        <w:t xml:space="preserve">Practical Pedagogical Innovations</w:t>
      </w:r>
    </w:p>
    <w:p>
      <w:pPr>
        <w:pStyle w:val="FirstParagraph"/>
      </w:pPr>
      <w:r>
        <w:t xml:space="preserve">In response to Iran's evolving educational priorities, I continuously refine my methods to align with national goals like "Education for Citizenship." At a Tehran-based school during the 2023 academic cycle, I pioneered a cross-curricular project called "Our City, Our Heritage," where students aged 7–10 documented historical landmarks in their neighborhoods through sketching, interviews, and simple research. The final exhibition—displayed at the city's Cultural Center—showcased how children could become active participants in preserving Tehran's legacy while developing critical thinking. This project exemplifies my belief that primary education must prepare students not just for examinations, but for meaningful civic engagement within Iran Tehran’s evolving urban fabric.</w:t>
      </w:r>
    </w:p>
    <w:bookmarkEnd w:id="22"/>
    <w:bookmarkStart w:id="23" w:name="X1c8018de5fe2c365125861a78f914564ef31409"/>
    <w:p>
      <w:pPr>
        <w:pStyle w:val="Heading2"/>
      </w:pPr>
      <w:r>
        <w:t xml:space="preserve">Cultural Responsiveness and Student Well-being</w:t>
      </w:r>
    </w:p>
    <w:p>
      <w:pPr>
        <w:pStyle w:val="FirstParagraph"/>
      </w:pPr>
      <w:r>
        <w:t xml:space="preserve">As a teacher in Iran Tehran, I prioritize emotional safety within the classroom—a principle especially vital given the unique pressures on urban youth. I implemented a daily "Emotional Check-in" ritual where children express feelings through art or simple words, creating a space for open dialogue that reduced behavioral incidents by 50% in my last classroom. This approach aligns with Iran's holistic education vision, recognizing that academic success is inseparable from emotional intelligence. My training includes specialized workshops on child psychology approved by the Ministry of Education, ensuring I address challenges like digital distraction or social anxiety with culturally appropriate strategies—never resorting to punitive measures but fostering resilience through empathy.</w:t>
      </w:r>
    </w:p>
    <w:bookmarkEnd w:id="23"/>
    <w:bookmarkStart w:id="24" w:name="X613efa7c94ff3a81df4b0ecc341ba928aadfcc1"/>
    <w:p>
      <w:pPr>
        <w:pStyle w:val="Heading2"/>
      </w:pPr>
      <w:r>
        <w:t xml:space="preserve">Commitment to Professional Growth in Iran's Educational Ecosystem</w:t>
      </w:r>
    </w:p>
    <w:p>
      <w:pPr>
        <w:pStyle w:val="FirstParagraph"/>
      </w:pPr>
      <w:r>
        <w:t xml:space="preserve">I actively engage with Iran's educational advancement initiatives, regularly attending Ministry-organized workshops on "Modern Pedagogy for Primary Schools" and collaborating with Tehran-based educational NGOs like "Nour-e Ruz." Last year, I co-authored a district-wide guide for integrating digital tools into early literacy (approved by the Tehran Education Board), emphasizing offline accessibility since not all families have consistent internet. My commitment to growth extends beyond certification: I maintain a professional development journal documenting how each new strategy impacts student outcomes in Iran Tehran's specific context—from addressing language barriers for Kurdish-speaking students to adapting lessons for large classrooms typical of urban schools.</w:t>
      </w:r>
    </w:p>
    <w:bookmarkEnd w:id="24"/>
    <w:bookmarkStart w:id="25" w:name="why-tehran-demands-this-approach"/>
    <w:p>
      <w:pPr>
        <w:pStyle w:val="Heading2"/>
      </w:pPr>
      <w:r>
        <w:t xml:space="preserve">Why Tehran Demands This Approach</w:t>
      </w:r>
    </w:p>
    <w:p>
      <w:pPr>
        <w:pStyle w:val="FirstParagraph"/>
      </w:pPr>
      <w:r>
        <w:t xml:space="preserve">Tehran is not merely a location—it's a living classroom where history, modernity, and aspiration collide. As a</w:t>
      </w:r>
      <w:r>
        <w:t xml:space="preserve"> </w:t>
      </w:r>
      <w:r>
        <w:rPr>
          <w:bCs/>
          <w:b/>
        </w:rPr>
        <w:t xml:space="preserve">Teacher Primary</w:t>
      </w:r>
      <w:r>
        <w:t xml:space="preserve">, I recognize that our students inherit a city of 9 million souls with ancient roots yet global aspirations. They need educators who understand that teaching geography means discussing the Alborz Mountains' significance to Tehran's climate; teaching science means exploring how Persian gardens inspired sustainable urban planning; and teaching social studies means acknowledging our shared journey from Qajar-era schools to today's digital classrooms. My personal mission is to equip each child with the confidence to carry forward this legacy while innovating for tomorrow.</w:t>
      </w:r>
    </w:p>
    <w:bookmarkEnd w:id="25"/>
    <w:bookmarkStart w:id="26" w:name="Xc9e80fcabf7ec92a581963517fa07373e6fcae3"/>
    <w:p>
      <w:pPr>
        <w:pStyle w:val="Heading2"/>
      </w:pPr>
      <w:r>
        <w:t xml:space="preserve">Conclusion: A Promise for Tehran's Children</w:t>
      </w:r>
    </w:p>
    <w:p>
      <w:pPr>
        <w:pStyle w:val="FirstParagraph"/>
      </w:pPr>
      <w:r>
        <w:t xml:space="preserve">This</w:t>
      </w:r>
      <w:r>
        <w:t xml:space="preserve"> </w:t>
      </w:r>
      <w:r>
        <w:rPr>
          <w:bCs/>
          <w:b/>
        </w:rPr>
        <w:t xml:space="preserve">Personal Statement</w:t>
      </w:r>
      <w:r>
        <w:t xml:space="preserve"> </w:t>
      </w:r>
      <w:r>
        <w:t xml:space="preserve">is more than an application—it’s a pledge to the children of Iran Tehran who deserve teachers who see them as future builders, not just students. I bring not only a Bachelor of Education with honors (University of Tehran) but also eight years of proven impact in nurturing curiosity within Iran's classroom realities. My approach harmonizes national educational objectives with genuine care for each child's potential. In a city where every school is a microcosm of Iran's soul, I am ready to contribute as the dedicated</w:t>
      </w:r>
      <w:r>
        <w:t xml:space="preserve"> </w:t>
      </w:r>
      <w:r>
        <w:rPr>
          <w:bCs/>
          <w:b/>
        </w:rPr>
        <w:t xml:space="preserve">Teacher Primary</w:t>
      </w:r>
      <w:r>
        <w:t xml:space="preserve"> </w:t>
      </w:r>
      <w:r>
        <w:t xml:space="preserve">who transforms classrooms into gardens of growth, where young Iranians flourish academically while cherishing their identity. The opportunity to serve in Tehran’s schools isn’t just a career step—it’s the embodiment of my deepest professional and cultural commitment.</w:t>
      </w:r>
    </w:p>
    <w:p>
      <w:pPr>
        <w:pStyle w:val="BodyText"/>
      </w:pPr>
      <w:r>
        <w:t xml:space="preserve">Sincerely,</w:t>
      </w:r>
      <w:r>
        <w:br/>
      </w:r>
      <w:r>
        <w:t xml:space="preserve">Ali Reza Karami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Position - Iran Tehran</dc:title>
  <dc:creator/>
  <dc:language>en</dc:language>
  <cp:keywords/>
  <dcterms:created xsi:type="dcterms:W3CDTF">2026-04-28T08:35:30Z</dcterms:created>
  <dcterms:modified xsi:type="dcterms:W3CDTF">2026-04-28T08:35:30Z</dcterms:modified>
</cp:coreProperties>
</file>

<file path=docProps/custom.xml><?xml version="1.0" encoding="utf-8"?>
<Properties xmlns="http://schemas.openxmlformats.org/officeDocument/2006/custom-properties" xmlns:vt="http://schemas.openxmlformats.org/officeDocument/2006/docPropsVTypes"/>
</file>