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Jerusalem</w:t>
      </w:r>
    </w:p>
    <w:bookmarkStart w:id="20" w:name="Xabd3a5cb883da70c3cb428255063f4dcad933d4"/>
    <w:p>
      <w:pPr>
        <w:pStyle w:val="Heading1"/>
      </w:pPr>
      <w:r>
        <w:t xml:space="preserve">Personal Statement: A Commitment to Nurturing Young Minds in Israel Jerusalem</w:t>
      </w:r>
    </w:p>
    <w:p>
      <w:pPr>
        <w:pStyle w:val="FirstParagraph"/>
      </w:pPr>
      <w:r>
        <w:t xml:space="preserve">From the moment I first stepped into a primary classroom as a student teacher, I knew my path was clear: to become an educator who doesn’t just teach subjects, but cultivates curiosity, empathy, and resilience in young learners. Now, with profound dedication and years of experience refined in diverse educational settings across the globe, I stand before you with an unwavering commitment to contribute as a Primary Teacher within the unique and dynamic heart of Israel—Jerusalem. This Personal Statement is not merely an application; it is a testament to my alignment with the values, challenges, and transformative potential inherent in teaching children at this critical stage of development within Jerusalem’s vibrant cultural tapestry.</w:t>
      </w:r>
    </w:p>
    <w:p>
      <w:pPr>
        <w:pStyle w:val="BodyText"/>
      </w:pPr>
      <w:r>
        <w:t xml:space="preserve">My philosophy as a Primary Teacher centers on the belief that every child arrives at school carrying a story—a story shaped by family, community, and the very soil of their home. In Jerusalem, where ancient traditions meet contemporary life, and where Jewish, Muslim, Christian, Druze, and other communities coexist within one city’s boundaries, this philosophy is not just relevant; it is essential. I do not see a classroom as a neutral space but as a microcosm of Jerusalem itself—rich with potential for dialogue and understanding. My approach actively weaves local context into learning: we might explore the history of the Old City through storytelling during literacy time, use local flora for science projects in our garden, or celebrate festivals from different cultures within our classroom community. This isn’t just about geography; it’s about building a foundation where children learn to see their neighbors not as "other," but as fellow citizens sharing this extraordinary city.</w:t>
      </w:r>
    </w:p>
    <w:p>
      <w:pPr>
        <w:pStyle w:val="BodyText"/>
      </w:pPr>
      <w:r>
        <w:t xml:space="preserve">Teaching Primary in Israel Jerusalem demands more than pedagogical skill; it requires cultural sensitivity, emotional intelligence, and a deep respect for the complex narratives that shape our students’ lives. I have actively prepared myself for this reality. My training included coursework on trauma-informed practices—vital given the unique stressors some children in Jerusalem may face—and extensive study of intercultural communication within Israeli society. I’ve learned from colleagues who have navigated these spaces with grace, understanding that a child’s quiet hesitation during a class discussion might stem from family experiences I cannot fully know, but which require patience and presence. My classroom is designed to be a safe harbor: where differences in language (Hebrew, Arabic, English) are embraced as part of our collective vocabulary; where religious observance is respected without pressure; and where every child’s identity is affirmed as a source of strength, not division.</w:t>
      </w:r>
    </w:p>
    <w:p>
      <w:pPr>
        <w:pStyle w:val="BodyText"/>
      </w:pPr>
      <w:r>
        <w:t xml:space="preserve">As an educator committed to the Primary stage—where foundational cognitive, social, and emotional skills are forged—I prioritize play-based learning integrated with structured academic development. I have successfully implemented projects like "Our Jerusalem Neighborhood," where students map local landmarks (the Western Wall Plaza, the Armenian Quarter gardens), interview elders about their memories of the city, and create art reflecting diverse perspectives. This approach transforms abstract concepts into tangible connections, fostering critical thinking and civic awareness long before they reach adolescence. I am equally adept at using technology thoughtfully: developing simple digital stories in Hebrew or Arabic to reinforce literacy, or utilizing interactive apps for math challenges that reflect local contexts like market prices in Mahane Yehuda.</w:t>
      </w:r>
    </w:p>
    <w:p>
      <w:pPr>
        <w:pStyle w:val="BodyText"/>
      </w:pPr>
      <w:r>
        <w:t xml:space="preserve">My dedication to becoming an effective Primary Teacher in Jerusalem extends beyond the classroom walls. I am actively engaged with the broader educational community. I have participated in workshops organized by Jerusalem’s Ministry of Education on inclusive practices for mixed-religious classrooms and volunteered with local NGOs supporting newcomer families from Ethiopia and the former Soviet Union, helping bridge language gaps through child-centered activities. I understand that teaching in Jerusalem is a partnership—not only with students and parents, but with the very spirit of the city. I am eager to learn from seasoned educators within Jerusalem’s schools, contribute to collaborative projects like after-school programs focused on arts or nature education in parks like Ramat Rachel, and support initiatives that strengthen community bonds through shared learning experiences.</w:t>
      </w:r>
    </w:p>
    <w:p>
      <w:pPr>
        <w:pStyle w:val="BodyText"/>
      </w:pPr>
      <w:r>
        <w:t xml:space="preserve">What fuels my resolve is a vision for a Jerusalem where every child—regardless of background—experiences school as a place of belonging and empowerment. I have witnessed the profound impact of a teacher who sees potential where others see obstacles, who builds trust through consistent, compassionate engagement. In Israel Jerusalem, this work carries immense weight; it shapes not just individual futures, but the city’s collective future. My goal is not merely to manage a classroom for five years, but to become an integral part of Jerusalem’s educational ecosystem—a Primary Teacher whose students grow up valuing diversity as the heartbeat of their shared home.</w:t>
      </w:r>
    </w:p>
    <w:p>
      <w:pPr>
        <w:pStyle w:val="BodyText"/>
      </w:pPr>
      <w:r>
        <w:t xml:space="preserve">I am ready to bring my passion, preparedness, and deep respect for Jerusalem’s unique identity into your school. I do not seek a job in Israel; I seek a purpose within the heart of Jerusalem. My journey as an educator has led me here because this is where meaningful change begins—with children learning to see the world through eyes of understanding. I am ready to be part of that beginning, day after day, in every classroom across Israel Jerusalem.</w:t>
      </w:r>
    </w:p>
    <w:p>
      <w:pPr>
        <w:pStyle w:val="BodyText"/>
      </w:pPr>
      <w:r>
        <w:t xml:space="preserve">Thank you for considering my application to join your team as a dedicated Primary Teacher committed to shaping not just young minds, but the enduring spirit of Jerusalem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Jerusalem</dc:title>
  <dc:creator/>
  <dc:language>en</dc:language>
  <cp:keywords/>
  <dcterms:created xsi:type="dcterms:W3CDTF">2026-07-18T17:58:15Z</dcterms:created>
  <dcterms:modified xsi:type="dcterms:W3CDTF">2026-07-18T17:58:15Z</dcterms:modified>
</cp:coreProperties>
</file>

<file path=docProps/custom.xml><?xml version="1.0" encoding="utf-8"?>
<Properties xmlns="http://schemas.openxmlformats.org/officeDocument/2006/custom-properties" xmlns:vt="http://schemas.openxmlformats.org/officeDocument/2006/docPropsVTypes"/>
</file>